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DA2A0" w14:textId="44AF838C" w:rsidR="009C0F11" w:rsidRDefault="00EE3BC9" w:rsidP="009C0F11">
      <w:pPr>
        <w:pStyle w:val="Title"/>
      </w:pPr>
      <w:r>
        <w:t>Section</w:t>
      </w:r>
      <w:r w:rsidR="009C0F11">
        <w:t xml:space="preserve"> 404(</w:t>
      </w:r>
      <w:r>
        <w:t>b</w:t>
      </w:r>
      <w:r w:rsidR="009C0F11">
        <w:t xml:space="preserve">)(1) </w:t>
      </w:r>
    </w:p>
    <w:p w14:paraId="04E5B79C" w14:textId="491DB3A2" w:rsidR="009C0F11" w:rsidRDefault="00EE3BC9" w:rsidP="009C0F11">
      <w:pPr>
        <w:pStyle w:val="Title"/>
      </w:pPr>
      <w:r>
        <w:t>A</w:t>
      </w:r>
      <w:r w:rsidR="009C0F11">
        <w:t>lternatives Analysis</w:t>
      </w:r>
    </w:p>
    <w:p w14:paraId="7BC18388" w14:textId="77777777" w:rsidR="009C0F11" w:rsidRDefault="009C0F11" w:rsidP="009C0F11">
      <w:pPr>
        <w:pStyle w:val="Subtitle"/>
      </w:pPr>
    </w:p>
    <w:p w14:paraId="49DFEA86" w14:textId="77777777" w:rsidR="009C0F11" w:rsidRDefault="009C0F11" w:rsidP="009C0F11">
      <w:pPr>
        <w:pStyle w:val="Subtitle"/>
      </w:pPr>
    </w:p>
    <w:p w14:paraId="2E34E2BC" w14:textId="77777777" w:rsidR="009C0F11" w:rsidRPr="00E56AC0" w:rsidRDefault="009C0F11" w:rsidP="009C0F11">
      <w:pPr>
        <w:pStyle w:val="Subtitle"/>
      </w:pPr>
    </w:p>
    <w:sdt>
      <w:sdtPr>
        <w:alias w:val="Subject"/>
        <w:tag w:val=""/>
        <w:id w:val="-742562351"/>
        <w:placeholder>
          <w:docPart w:val="68FBD2CEA47E4411AB73D0C6ED69F747"/>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14:paraId="3DEB07C9" w14:textId="43012BF6" w:rsidR="009C0F11" w:rsidRDefault="00DD0400" w:rsidP="009C0F11">
          <w:pPr>
            <w:pStyle w:val="Subtitle"/>
          </w:pPr>
          <w:r>
            <w:rPr>
              <w:rStyle w:val="PlaceholderText"/>
            </w:rPr>
            <w:t>Project Name</w:t>
          </w:r>
        </w:p>
      </w:sdtContent>
    </w:sdt>
    <w:p w14:paraId="7C967A6A" w14:textId="77777777" w:rsidR="009C0F11" w:rsidRPr="00E56AC0" w:rsidRDefault="009C0F11" w:rsidP="009C0F11">
      <w:pPr>
        <w:pStyle w:val="Subtitle2"/>
      </w:pPr>
    </w:p>
    <w:sdt>
      <w:sdtPr>
        <w:alias w:val="Publish Date"/>
        <w:tag w:val=""/>
        <w:id w:val="1910106302"/>
        <w:placeholder>
          <w:docPart w:val="B453CAB4A6B340FF92F385A528BF1185"/>
        </w:placeholder>
        <w:showingPlcHdr/>
        <w:dataBinding w:prefixMappings="xmlns:ns0='http://schemas.microsoft.com/office/2006/coverPageProps' " w:xpath="/ns0:CoverPageProperties[1]/ns0:PublishDate[1]" w:storeItemID="{55AF091B-3C7A-41E3-B477-F2FDAA23CFDA}"/>
        <w:date>
          <w:lid w:val="en-US"/>
          <w:storeMappedDataAs w:val="dateTime"/>
          <w:calendar w:val="gregorian"/>
        </w:date>
      </w:sdtPr>
      <w:sdtEndPr/>
      <w:sdtContent>
        <w:p w14:paraId="33E330E4" w14:textId="27ABDD41" w:rsidR="009C0F11" w:rsidRPr="00E56AC0" w:rsidRDefault="00DD0400" w:rsidP="009C0F11">
          <w:pPr>
            <w:pStyle w:val="Subtitle2"/>
          </w:pPr>
          <w:r>
            <w:rPr>
              <w:rStyle w:val="PlaceholderText"/>
            </w:rPr>
            <w:t>Date</w:t>
          </w:r>
        </w:p>
      </w:sdtContent>
    </w:sdt>
    <w:p w14:paraId="2DD76263" w14:textId="77777777" w:rsidR="009C0F11" w:rsidRPr="00A154E9" w:rsidRDefault="009C0F11" w:rsidP="009C0F11">
      <w:pPr>
        <w:pStyle w:val="Subtitle2"/>
      </w:pPr>
    </w:p>
    <w:p w14:paraId="3AE63559" w14:textId="77777777" w:rsidR="009C0F11" w:rsidRPr="00A154E9" w:rsidRDefault="009C0F11" w:rsidP="009C0F11">
      <w:pPr>
        <w:pStyle w:val="Subtitle2"/>
      </w:pPr>
    </w:p>
    <w:p w14:paraId="45B83742" w14:textId="091ACD63" w:rsidR="009C0F11" w:rsidRPr="00A154E9" w:rsidRDefault="009C0F11" w:rsidP="009C0F11">
      <w:pPr>
        <w:pStyle w:val="Subtitle2"/>
        <w:jc w:val="left"/>
      </w:pPr>
    </w:p>
    <w:p w14:paraId="472CB332" w14:textId="77777777" w:rsidR="009C0F11" w:rsidRPr="00A154E9" w:rsidRDefault="009C0F11" w:rsidP="009C0F11">
      <w:pPr>
        <w:pStyle w:val="Subtitle2"/>
      </w:pPr>
    </w:p>
    <w:p w14:paraId="18E3654D" w14:textId="77777777" w:rsidR="009C0F11" w:rsidRPr="009C0F11" w:rsidRDefault="009C0F11" w:rsidP="009C0F11">
      <w:pPr>
        <w:pStyle w:val="Subtitle2"/>
        <w:rPr>
          <w:rFonts w:asciiTheme="majorHAnsi" w:hAnsiTheme="majorHAnsi" w:cstheme="majorHAnsi"/>
          <w:i/>
          <w:iCs/>
        </w:rPr>
      </w:pPr>
    </w:p>
    <w:p w14:paraId="66B1F02B" w14:textId="77777777" w:rsidR="009C0F11" w:rsidRPr="009C0F11" w:rsidRDefault="009C0F11" w:rsidP="009C0F11">
      <w:pPr>
        <w:pStyle w:val="Subtitle3"/>
        <w:rPr>
          <w:rStyle w:val="Subtitle3Char"/>
          <w:rFonts w:asciiTheme="majorHAnsi" w:hAnsiTheme="majorHAnsi" w:cstheme="majorHAnsi"/>
          <w:b/>
          <w:i/>
          <w:iCs/>
          <w:color w:val="auto"/>
          <w:sz w:val="22"/>
        </w:rPr>
      </w:pPr>
      <w:r w:rsidRPr="009C0F11">
        <w:rPr>
          <w:rStyle w:val="Subtitle3Char"/>
          <w:rFonts w:asciiTheme="majorHAnsi" w:hAnsiTheme="majorHAnsi" w:cstheme="majorHAnsi"/>
          <w:i/>
          <w:iCs/>
          <w:color w:val="auto"/>
          <w:sz w:val="22"/>
        </w:rPr>
        <w:t>Prepared By:</w:t>
      </w:r>
    </w:p>
    <w:p w14:paraId="5357A079" w14:textId="77777777" w:rsidR="009C0F11" w:rsidRPr="009C0F11" w:rsidRDefault="009C0F11" w:rsidP="009C0F11">
      <w:pPr>
        <w:pStyle w:val="NormalSingleSpacing"/>
        <w:rPr>
          <w:rFonts w:asciiTheme="minorHAnsi" w:hAnsiTheme="minorHAnsi" w:cstheme="minorHAnsi"/>
          <w:color w:val="auto"/>
        </w:rPr>
      </w:pPr>
      <w:r w:rsidRPr="009C0F11">
        <w:rPr>
          <w:rFonts w:asciiTheme="minorHAnsi" w:hAnsiTheme="minorHAnsi" w:cstheme="minorHAnsi"/>
          <w:color w:val="auto"/>
        </w:rPr>
        <w:t>Biologist Name, Title</w:t>
      </w:r>
    </w:p>
    <w:p w14:paraId="63B42FA6" w14:textId="77777777" w:rsidR="009C0F11" w:rsidRPr="009C0F11" w:rsidRDefault="009C0F11" w:rsidP="009C0F11">
      <w:pPr>
        <w:pStyle w:val="NormalSingleSpacing"/>
        <w:rPr>
          <w:rFonts w:asciiTheme="minorHAnsi" w:hAnsiTheme="minorHAnsi" w:cstheme="minorHAnsi"/>
          <w:color w:val="auto"/>
        </w:rPr>
      </w:pPr>
      <w:r w:rsidRPr="009C0F11">
        <w:rPr>
          <w:rFonts w:asciiTheme="minorHAnsi" w:hAnsiTheme="minorHAnsi" w:cstheme="minorHAnsi"/>
          <w:color w:val="auto"/>
        </w:rPr>
        <w:t>Phone Number</w:t>
      </w:r>
    </w:p>
    <w:p w14:paraId="1294F083" w14:textId="77777777" w:rsidR="009C0F11" w:rsidRPr="009C0F11" w:rsidRDefault="009C0F11" w:rsidP="009C0F11">
      <w:pPr>
        <w:pStyle w:val="NormalSingleSpacing"/>
        <w:rPr>
          <w:rFonts w:asciiTheme="minorHAnsi" w:hAnsiTheme="minorHAnsi" w:cstheme="minorHAnsi"/>
          <w:color w:val="auto"/>
        </w:rPr>
      </w:pPr>
      <w:r w:rsidRPr="009C0F11">
        <w:rPr>
          <w:rFonts w:asciiTheme="minorHAnsi" w:hAnsiTheme="minorHAnsi" w:cstheme="minorHAnsi"/>
          <w:color w:val="auto"/>
        </w:rPr>
        <w:t>WSDOT Office/Consultant Name</w:t>
      </w:r>
    </w:p>
    <w:p w14:paraId="76DB9912" w14:textId="77777777" w:rsidR="009C0F11" w:rsidRPr="009C0F11" w:rsidRDefault="009C0F11" w:rsidP="009C0F11">
      <w:pPr>
        <w:pStyle w:val="Subtitle3"/>
        <w:rPr>
          <w:rStyle w:val="Subtitle3Char"/>
          <w:rFonts w:asciiTheme="minorHAnsi" w:hAnsiTheme="minorHAnsi" w:cstheme="minorHAnsi"/>
          <w:b/>
          <w:color w:val="auto"/>
          <w:sz w:val="22"/>
        </w:rPr>
      </w:pPr>
    </w:p>
    <w:p w14:paraId="618C2C51" w14:textId="77777777" w:rsidR="009C0F11" w:rsidRPr="009C0F11" w:rsidRDefault="009C0F11" w:rsidP="009C0F11">
      <w:pPr>
        <w:pStyle w:val="Subtitle3"/>
        <w:rPr>
          <w:rStyle w:val="Subtitle3Char"/>
          <w:rFonts w:asciiTheme="majorHAnsi" w:hAnsiTheme="majorHAnsi" w:cstheme="majorHAnsi"/>
          <w:i/>
          <w:iCs/>
          <w:color w:val="auto"/>
          <w:sz w:val="22"/>
        </w:rPr>
      </w:pPr>
      <w:r w:rsidRPr="009C0F11">
        <w:rPr>
          <w:rStyle w:val="Subtitle3Char"/>
          <w:rFonts w:asciiTheme="majorHAnsi" w:hAnsiTheme="majorHAnsi" w:cstheme="majorHAnsi"/>
          <w:i/>
          <w:iCs/>
          <w:color w:val="auto"/>
          <w:sz w:val="22"/>
        </w:rPr>
        <w:t>Project Engineer:</w:t>
      </w:r>
    </w:p>
    <w:p w14:paraId="598D051A" w14:textId="77777777" w:rsidR="009C0F11" w:rsidRPr="009C0F11" w:rsidRDefault="009C0F11" w:rsidP="009C0F11">
      <w:pPr>
        <w:pStyle w:val="NormalSingleSpacing"/>
        <w:rPr>
          <w:rFonts w:asciiTheme="minorHAnsi" w:hAnsiTheme="minorHAnsi" w:cstheme="minorHAnsi"/>
          <w:color w:val="auto"/>
        </w:rPr>
      </w:pPr>
      <w:r w:rsidRPr="009C0F11">
        <w:rPr>
          <w:rFonts w:asciiTheme="minorHAnsi" w:hAnsiTheme="minorHAnsi" w:cstheme="minorHAnsi"/>
          <w:color w:val="auto"/>
        </w:rPr>
        <w:t>PE Name, Project Engineer</w:t>
      </w:r>
    </w:p>
    <w:p w14:paraId="1209A2F2" w14:textId="77777777" w:rsidR="009C0F11" w:rsidRPr="009C0F11" w:rsidRDefault="009C0F11" w:rsidP="009C0F11">
      <w:pPr>
        <w:pStyle w:val="NormalSingleSpacing"/>
        <w:rPr>
          <w:rFonts w:asciiTheme="minorHAnsi" w:hAnsiTheme="minorHAnsi" w:cstheme="minorHAnsi"/>
          <w:color w:val="auto"/>
        </w:rPr>
      </w:pPr>
      <w:r w:rsidRPr="009C0F11">
        <w:rPr>
          <w:rFonts w:asciiTheme="minorHAnsi" w:hAnsiTheme="minorHAnsi" w:cstheme="minorHAnsi"/>
          <w:color w:val="auto"/>
        </w:rPr>
        <w:t>Phone Number</w:t>
      </w:r>
    </w:p>
    <w:p w14:paraId="16BCD1FE" w14:textId="77777777" w:rsidR="009C0F11" w:rsidRPr="009C0F11" w:rsidRDefault="009C0F11" w:rsidP="009C0F11">
      <w:pPr>
        <w:pStyle w:val="NormalSingleSpacing"/>
        <w:rPr>
          <w:rFonts w:asciiTheme="minorHAnsi" w:hAnsiTheme="minorHAnsi" w:cstheme="minorHAnsi"/>
          <w:color w:val="auto"/>
        </w:rPr>
      </w:pPr>
      <w:r w:rsidRPr="009C0F11">
        <w:rPr>
          <w:rFonts w:asciiTheme="minorHAnsi" w:hAnsiTheme="minorHAnsi" w:cstheme="minorHAnsi"/>
          <w:color w:val="auto"/>
        </w:rPr>
        <w:t>WSDOT Office</w:t>
      </w:r>
    </w:p>
    <w:p w14:paraId="64D0B9F7" w14:textId="77777777" w:rsidR="009C0F11" w:rsidRPr="009C0F11" w:rsidRDefault="009C0F11" w:rsidP="009C0F11">
      <w:pPr>
        <w:pStyle w:val="Subtitle3"/>
        <w:rPr>
          <w:rStyle w:val="Subtitle3Char"/>
          <w:rFonts w:asciiTheme="minorHAnsi" w:hAnsiTheme="minorHAnsi" w:cstheme="minorHAnsi"/>
          <w:b/>
          <w:color w:val="auto"/>
          <w:sz w:val="22"/>
        </w:rPr>
      </w:pPr>
    </w:p>
    <w:p w14:paraId="367B1784" w14:textId="77777777" w:rsidR="009C0F11" w:rsidRPr="009C0F11" w:rsidRDefault="009C0F11" w:rsidP="009C0F11">
      <w:pPr>
        <w:pStyle w:val="Subtitle3"/>
        <w:rPr>
          <w:rStyle w:val="Subtitle3Char"/>
          <w:rFonts w:asciiTheme="majorHAnsi" w:hAnsiTheme="majorHAnsi" w:cstheme="majorHAnsi"/>
          <w:b/>
          <w:i/>
          <w:iCs/>
          <w:color w:val="auto"/>
          <w:sz w:val="22"/>
        </w:rPr>
      </w:pPr>
      <w:r w:rsidRPr="009C0F11">
        <w:rPr>
          <w:rStyle w:val="Subtitle3Char"/>
          <w:rFonts w:asciiTheme="majorHAnsi" w:hAnsiTheme="majorHAnsi" w:cstheme="majorHAnsi"/>
          <w:i/>
          <w:iCs/>
          <w:color w:val="auto"/>
          <w:sz w:val="22"/>
        </w:rPr>
        <w:t>Other Contributors and Role:</w:t>
      </w:r>
    </w:p>
    <w:p w14:paraId="2B41F42D" w14:textId="77777777" w:rsidR="009C0F11" w:rsidRPr="009C0F11" w:rsidRDefault="009C0F11" w:rsidP="009C0F11">
      <w:pPr>
        <w:pStyle w:val="NormalSingleSpacing"/>
        <w:rPr>
          <w:rFonts w:asciiTheme="minorHAnsi" w:hAnsiTheme="minorHAnsi" w:cstheme="minorHAnsi"/>
          <w:color w:val="auto"/>
        </w:rPr>
      </w:pPr>
      <w:r w:rsidRPr="009C0F11">
        <w:rPr>
          <w:rFonts w:asciiTheme="minorHAnsi" w:hAnsiTheme="minorHAnsi" w:cstheme="minorHAnsi"/>
          <w:color w:val="auto"/>
        </w:rPr>
        <w:t>Contributor Name, Title, WSDOT Office/Consultant Name, role</w:t>
      </w:r>
    </w:p>
    <w:p w14:paraId="1C41384B" w14:textId="77777777" w:rsidR="009C0F11" w:rsidRPr="009C0F11" w:rsidRDefault="009C0F11" w:rsidP="009C0F11">
      <w:pPr>
        <w:pStyle w:val="NormalSingleSpacing"/>
        <w:rPr>
          <w:rFonts w:asciiTheme="minorHAnsi" w:hAnsiTheme="minorHAnsi" w:cstheme="minorHAnsi"/>
          <w:color w:val="auto"/>
        </w:rPr>
      </w:pPr>
      <w:r w:rsidRPr="009C0F11">
        <w:rPr>
          <w:rFonts w:asciiTheme="minorHAnsi" w:hAnsiTheme="minorHAnsi" w:cstheme="minorHAnsi"/>
          <w:color w:val="auto"/>
        </w:rPr>
        <w:t>Contributor Name, Title, WSDOT Office/Consultant Name, role</w:t>
      </w:r>
    </w:p>
    <w:p w14:paraId="0D1955D6" w14:textId="77777777" w:rsidR="009C0F11" w:rsidRPr="009C0F11" w:rsidRDefault="009C0F11" w:rsidP="009C0F11">
      <w:pPr>
        <w:pStyle w:val="NormalSingleSpacing"/>
        <w:rPr>
          <w:rFonts w:asciiTheme="minorHAnsi" w:hAnsiTheme="minorHAnsi" w:cstheme="minorHAnsi"/>
          <w:color w:val="auto"/>
        </w:rPr>
      </w:pPr>
      <w:r w:rsidRPr="009C0F11">
        <w:rPr>
          <w:rFonts w:asciiTheme="minorHAnsi" w:hAnsiTheme="minorHAnsi" w:cstheme="minorHAnsi"/>
          <w:color w:val="auto"/>
        </w:rPr>
        <w:t>Contributor Name, Title, WSDOT Office/Consultant Name, role</w:t>
      </w:r>
    </w:p>
    <w:p w14:paraId="0DB90204" w14:textId="1FFEBC40" w:rsidR="009C0F11" w:rsidRPr="009C0F11" w:rsidRDefault="009C0F11" w:rsidP="009C0F11">
      <w:pPr>
        <w:ind w:firstLine="446"/>
        <w:rPr>
          <w:rFonts w:cstheme="minorHAnsi"/>
        </w:rPr>
        <w:sectPr w:rsidR="009C0F11" w:rsidRPr="009C0F1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9C0F11">
        <w:rPr>
          <w:rFonts w:cstheme="minorHAnsi"/>
        </w:rPr>
        <w:t>Contributor Name, Title, WSDOT Office/Consultant Name, role</w:t>
      </w:r>
    </w:p>
    <w:sdt>
      <w:sdtPr>
        <w:rPr>
          <w:rFonts w:asciiTheme="minorHAnsi" w:eastAsiaTheme="minorHAnsi" w:hAnsiTheme="minorHAnsi" w:cstheme="minorBidi"/>
          <w:color w:val="auto"/>
          <w:sz w:val="22"/>
          <w:szCs w:val="22"/>
        </w:rPr>
        <w:id w:val="-1500178584"/>
        <w:docPartObj>
          <w:docPartGallery w:val="Table of Contents"/>
          <w:docPartUnique/>
        </w:docPartObj>
      </w:sdtPr>
      <w:sdtEndPr>
        <w:rPr>
          <w:b/>
          <w:bCs/>
          <w:noProof/>
        </w:rPr>
      </w:sdtEndPr>
      <w:sdtContent>
        <w:p w14:paraId="478C7399" w14:textId="5E5595DC" w:rsidR="009C0F11" w:rsidRPr="00DD0400" w:rsidRDefault="009C0F11" w:rsidP="009C0F11">
          <w:pPr>
            <w:pStyle w:val="TOCHeading"/>
            <w:spacing w:after="240"/>
            <w:rPr>
              <w:b/>
              <w:bCs/>
              <w:color w:val="007B5F"/>
            </w:rPr>
          </w:pPr>
          <w:r w:rsidRPr="00DD0400">
            <w:rPr>
              <w:b/>
              <w:bCs/>
              <w:color w:val="007B5F"/>
            </w:rPr>
            <w:t xml:space="preserve">Table of </w:t>
          </w:r>
          <w:r w:rsidR="00EE3BC9">
            <w:rPr>
              <w:b/>
              <w:bCs/>
              <w:color w:val="007B5F"/>
            </w:rPr>
            <w:t>c</w:t>
          </w:r>
          <w:r w:rsidRPr="00DD0400">
            <w:rPr>
              <w:b/>
              <w:bCs/>
              <w:color w:val="007B5F"/>
            </w:rPr>
            <w:t>ontents</w:t>
          </w:r>
        </w:p>
        <w:p w14:paraId="1532C7CB" w14:textId="7AFA8108" w:rsidR="00DD0400" w:rsidRDefault="009C0F11">
          <w:pPr>
            <w:pStyle w:val="TOC1"/>
            <w:tabs>
              <w:tab w:val="left" w:pos="660"/>
              <w:tab w:val="right" w:leader="dot" w:pos="9350"/>
            </w:tabs>
            <w:rPr>
              <w:rFonts w:cstheme="minorBidi"/>
              <w:noProof/>
            </w:rPr>
          </w:pPr>
          <w:r>
            <w:fldChar w:fldCharType="begin"/>
          </w:r>
          <w:r>
            <w:instrText xml:space="preserve"> TOC \o "1-3" \h \z \u </w:instrText>
          </w:r>
          <w:r>
            <w:fldChar w:fldCharType="separate"/>
          </w:r>
          <w:hyperlink w:anchor="_Toc80088422" w:history="1">
            <w:r w:rsidR="00DD0400" w:rsidRPr="00BE3204">
              <w:rPr>
                <w:rStyle w:val="Hyperlink"/>
                <w:noProof/>
              </w:rPr>
              <w:t>1.0</w:t>
            </w:r>
            <w:r w:rsidR="00DD0400">
              <w:rPr>
                <w:rFonts w:cstheme="minorBidi"/>
                <w:noProof/>
              </w:rPr>
              <w:tab/>
            </w:r>
            <w:r w:rsidR="00DD0400" w:rsidRPr="00BE3204">
              <w:rPr>
                <w:rStyle w:val="Hyperlink"/>
                <w:noProof/>
              </w:rPr>
              <w:t>Purpose of the analysis &amp; regulatory need</w:t>
            </w:r>
            <w:r w:rsidR="00DD0400">
              <w:rPr>
                <w:noProof/>
                <w:webHidden/>
              </w:rPr>
              <w:tab/>
            </w:r>
            <w:r w:rsidR="00DD0400">
              <w:rPr>
                <w:noProof/>
                <w:webHidden/>
              </w:rPr>
              <w:fldChar w:fldCharType="begin"/>
            </w:r>
            <w:r w:rsidR="00DD0400">
              <w:rPr>
                <w:noProof/>
                <w:webHidden/>
              </w:rPr>
              <w:instrText xml:space="preserve"> PAGEREF _Toc80088422 \h </w:instrText>
            </w:r>
            <w:r w:rsidR="00DD0400">
              <w:rPr>
                <w:noProof/>
                <w:webHidden/>
              </w:rPr>
            </w:r>
            <w:r w:rsidR="00DD0400">
              <w:rPr>
                <w:noProof/>
                <w:webHidden/>
              </w:rPr>
              <w:fldChar w:fldCharType="separate"/>
            </w:r>
            <w:r w:rsidR="00995706">
              <w:rPr>
                <w:noProof/>
                <w:webHidden/>
              </w:rPr>
              <w:t>1</w:t>
            </w:r>
            <w:r w:rsidR="00DD0400">
              <w:rPr>
                <w:noProof/>
                <w:webHidden/>
              </w:rPr>
              <w:fldChar w:fldCharType="end"/>
            </w:r>
          </w:hyperlink>
        </w:p>
        <w:p w14:paraId="58276D84" w14:textId="6B564CC5" w:rsidR="00DD0400" w:rsidRDefault="001C3BD8">
          <w:pPr>
            <w:pStyle w:val="TOC1"/>
            <w:tabs>
              <w:tab w:val="left" w:pos="660"/>
              <w:tab w:val="right" w:leader="dot" w:pos="9350"/>
            </w:tabs>
            <w:rPr>
              <w:rFonts w:cstheme="minorBidi"/>
              <w:noProof/>
            </w:rPr>
          </w:pPr>
          <w:hyperlink w:anchor="_Toc80088423" w:history="1">
            <w:r w:rsidR="00DD0400" w:rsidRPr="00BE3204">
              <w:rPr>
                <w:rStyle w:val="Hyperlink"/>
                <w:noProof/>
              </w:rPr>
              <w:t>2.0</w:t>
            </w:r>
            <w:r w:rsidR="00DD0400">
              <w:rPr>
                <w:rFonts w:cstheme="minorBidi"/>
                <w:noProof/>
              </w:rPr>
              <w:tab/>
            </w:r>
            <w:r w:rsidR="00DD0400" w:rsidRPr="00BE3204">
              <w:rPr>
                <w:rStyle w:val="Hyperlink"/>
                <w:noProof/>
              </w:rPr>
              <w:t>Project description</w:t>
            </w:r>
            <w:r w:rsidR="00DD0400">
              <w:rPr>
                <w:noProof/>
                <w:webHidden/>
              </w:rPr>
              <w:tab/>
            </w:r>
            <w:r w:rsidR="00DD0400">
              <w:rPr>
                <w:noProof/>
                <w:webHidden/>
              </w:rPr>
              <w:fldChar w:fldCharType="begin"/>
            </w:r>
            <w:r w:rsidR="00DD0400">
              <w:rPr>
                <w:noProof/>
                <w:webHidden/>
              </w:rPr>
              <w:instrText xml:space="preserve"> PAGEREF _Toc80088423 \h </w:instrText>
            </w:r>
            <w:r w:rsidR="00DD0400">
              <w:rPr>
                <w:noProof/>
                <w:webHidden/>
              </w:rPr>
            </w:r>
            <w:r w:rsidR="00DD0400">
              <w:rPr>
                <w:noProof/>
                <w:webHidden/>
              </w:rPr>
              <w:fldChar w:fldCharType="separate"/>
            </w:r>
            <w:r w:rsidR="00995706">
              <w:rPr>
                <w:noProof/>
                <w:webHidden/>
              </w:rPr>
              <w:t>1</w:t>
            </w:r>
            <w:r w:rsidR="00DD0400">
              <w:rPr>
                <w:noProof/>
                <w:webHidden/>
              </w:rPr>
              <w:fldChar w:fldCharType="end"/>
            </w:r>
          </w:hyperlink>
        </w:p>
        <w:p w14:paraId="7BA158AF" w14:textId="3314E22F" w:rsidR="00DD0400" w:rsidRDefault="001C3BD8">
          <w:pPr>
            <w:pStyle w:val="TOC2"/>
            <w:tabs>
              <w:tab w:val="left" w:pos="880"/>
              <w:tab w:val="right" w:leader="dot" w:pos="9350"/>
            </w:tabs>
            <w:rPr>
              <w:rFonts w:cstheme="minorBidi"/>
              <w:noProof/>
            </w:rPr>
          </w:pPr>
          <w:hyperlink w:anchor="_Toc80088424" w:history="1">
            <w:r w:rsidR="00DD0400" w:rsidRPr="00BE3204">
              <w:rPr>
                <w:rStyle w:val="Hyperlink"/>
                <w:noProof/>
              </w:rPr>
              <w:t>2.1</w:t>
            </w:r>
            <w:r w:rsidR="00DD0400">
              <w:rPr>
                <w:rFonts w:cstheme="minorBidi"/>
                <w:noProof/>
              </w:rPr>
              <w:tab/>
            </w:r>
            <w:r w:rsidR="00DD0400" w:rsidRPr="00BE3204">
              <w:rPr>
                <w:rStyle w:val="Hyperlink"/>
                <w:noProof/>
              </w:rPr>
              <w:t>Purpose &amp; need</w:t>
            </w:r>
            <w:r w:rsidR="00DD0400">
              <w:rPr>
                <w:noProof/>
                <w:webHidden/>
              </w:rPr>
              <w:tab/>
            </w:r>
            <w:r w:rsidR="00DD0400">
              <w:rPr>
                <w:noProof/>
                <w:webHidden/>
              </w:rPr>
              <w:fldChar w:fldCharType="begin"/>
            </w:r>
            <w:r w:rsidR="00DD0400">
              <w:rPr>
                <w:noProof/>
                <w:webHidden/>
              </w:rPr>
              <w:instrText xml:space="preserve"> PAGEREF _Toc80088424 \h </w:instrText>
            </w:r>
            <w:r w:rsidR="00DD0400">
              <w:rPr>
                <w:noProof/>
                <w:webHidden/>
              </w:rPr>
            </w:r>
            <w:r w:rsidR="00DD0400">
              <w:rPr>
                <w:noProof/>
                <w:webHidden/>
              </w:rPr>
              <w:fldChar w:fldCharType="separate"/>
            </w:r>
            <w:r w:rsidR="00995706">
              <w:rPr>
                <w:noProof/>
                <w:webHidden/>
              </w:rPr>
              <w:t>1</w:t>
            </w:r>
            <w:r w:rsidR="00DD0400">
              <w:rPr>
                <w:noProof/>
                <w:webHidden/>
              </w:rPr>
              <w:fldChar w:fldCharType="end"/>
            </w:r>
          </w:hyperlink>
        </w:p>
        <w:p w14:paraId="77D43BD0" w14:textId="15E69E89" w:rsidR="00DD0400" w:rsidRDefault="001C3BD8">
          <w:pPr>
            <w:pStyle w:val="TOC2"/>
            <w:tabs>
              <w:tab w:val="left" w:pos="880"/>
              <w:tab w:val="right" w:leader="dot" w:pos="9350"/>
            </w:tabs>
            <w:rPr>
              <w:rFonts w:cstheme="minorBidi"/>
              <w:noProof/>
            </w:rPr>
          </w:pPr>
          <w:hyperlink w:anchor="_Toc80088425" w:history="1">
            <w:r w:rsidR="00DD0400" w:rsidRPr="00BE3204">
              <w:rPr>
                <w:rStyle w:val="Hyperlink"/>
                <w:noProof/>
              </w:rPr>
              <w:t>2.2</w:t>
            </w:r>
            <w:r w:rsidR="00DD0400">
              <w:rPr>
                <w:rFonts w:cstheme="minorBidi"/>
                <w:noProof/>
              </w:rPr>
              <w:tab/>
            </w:r>
            <w:r w:rsidR="00DD0400" w:rsidRPr="00BE3204">
              <w:rPr>
                <w:rStyle w:val="Hyperlink"/>
                <w:noProof/>
              </w:rPr>
              <w:t>Project area</w:t>
            </w:r>
            <w:r w:rsidR="00DD0400">
              <w:rPr>
                <w:noProof/>
                <w:webHidden/>
              </w:rPr>
              <w:tab/>
            </w:r>
            <w:r w:rsidR="00DD0400">
              <w:rPr>
                <w:noProof/>
                <w:webHidden/>
              </w:rPr>
              <w:fldChar w:fldCharType="begin"/>
            </w:r>
            <w:r w:rsidR="00DD0400">
              <w:rPr>
                <w:noProof/>
                <w:webHidden/>
              </w:rPr>
              <w:instrText xml:space="preserve"> PAGEREF _Toc80088425 \h </w:instrText>
            </w:r>
            <w:r w:rsidR="00DD0400">
              <w:rPr>
                <w:noProof/>
                <w:webHidden/>
              </w:rPr>
            </w:r>
            <w:r w:rsidR="00DD0400">
              <w:rPr>
                <w:noProof/>
                <w:webHidden/>
              </w:rPr>
              <w:fldChar w:fldCharType="separate"/>
            </w:r>
            <w:r w:rsidR="00995706">
              <w:rPr>
                <w:noProof/>
                <w:webHidden/>
              </w:rPr>
              <w:t>1</w:t>
            </w:r>
            <w:r w:rsidR="00DD0400">
              <w:rPr>
                <w:noProof/>
                <w:webHidden/>
              </w:rPr>
              <w:fldChar w:fldCharType="end"/>
            </w:r>
          </w:hyperlink>
        </w:p>
        <w:p w14:paraId="7775F16A" w14:textId="79E35C58" w:rsidR="00DD0400" w:rsidRDefault="001C3BD8" w:rsidP="00995706">
          <w:pPr>
            <w:pStyle w:val="TOC2"/>
            <w:tabs>
              <w:tab w:val="left" w:pos="880"/>
              <w:tab w:val="right" w:leader="dot" w:pos="9350"/>
            </w:tabs>
            <w:rPr>
              <w:rFonts w:cstheme="minorBidi"/>
              <w:noProof/>
            </w:rPr>
          </w:pPr>
          <w:hyperlink w:anchor="_Toc80088426" w:history="1">
            <w:r w:rsidR="00DD0400" w:rsidRPr="00BE3204">
              <w:rPr>
                <w:rStyle w:val="Hyperlink"/>
                <w:noProof/>
              </w:rPr>
              <w:t>2.3</w:t>
            </w:r>
            <w:r w:rsidR="00DD0400">
              <w:rPr>
                <w:rFonts w:cstheme="minorBidi"/>
                <w:noProof/>
              </w:rPr>
              <w:tab/>
            </w:r>
            <w:r w:rsidR="00DD0400" w:rsidRPr="00BE3204">
              <w:rPr>
                <w:rStyle w:val="Hyperlink"/>
                <w:noProof/>
              </w:rPr>
              <w:t>Alternatives</w:t>
            </w:r>
            <w:r w:rsidR="00DD0400">
              <w:rPr>
                <w:noProof/>
                <w:webHidden/>
              </w:rPr>
              <w:tab/>
            </w:r>
            <w:r w:rsidR="00DD0400">
              <w:rPr>
                <w:noProof/>
                <w:webHidden/>
              </w:rPr>
              <w:fldChar w:fldCharType="begin"/>
            </w:r>
            <w:r w:rsidR="00DD0400">
              <w:rPr>
                <w:noProof/>
                <w:webHidden/>
              </w:rPr>
              <w:instrText xml:space="preserve"> PAGEREF _Toc80088426 \h </w:instrText>
            </w:r>
            <w:r w:rsidR="00DD0400">
              <w:rPr>
                <w:noProof/>
                <w:webHidden/>
              </w:rPr>
            </w:r>
            <w:r w:rsidR="00DD0400">
              <w:rPr>
                <w:noProof/>
                <w:webHidden/>
              </w:rPr>
              <w:fldChar w:fldCharType="separate"/>
            </w:r>
            <w:r w:rsidR="00995706">
              <w:rPr>
                <w:noProof/>
                <w:webHidden/>
              </w:rPr>
              <w:t>1</w:t>
            </w:r>
            <w:r w:rsidR="00DD0400">
              <w:rPr>
                <w:noProof/>
                <w:webHidden/>
              </w:rPr>
              <w:fldChar w:fldCharType="end"/>
            </w:r>
          </w:hyperlink>
        </w:p>
        <w:p w14:paraId="02BB78B5" w14:textId="77F8AF00" w:rsidR="00DD0400" w:rsidRDefault="001C3BD8">
          <w:pPr>
            <w:pStyle w:val="TOC1"/>
            <w:tabs>
              <w:tab w:val="left" w:pos="660"/>
              <w:tab w:val="right" w:leader="dot" w:pos="9350"/>
            </w:tabs>
            <w:rPr>
              <w:rFonts w:cstheme="minorBidi"/>
              <w:noProof/>
            </w:rPr>
          </w:pPr>
          <w:hyperlink w:anchor="_Toc80088429" w:history="1">
            <w:r w:rsidR="00DD0400" w:rsidRPr="00BE3204">
              <w:rPr>
                <w:rStyle w:val="Hyperlink"/>
                <w:noProof/>
              </w:rPr>
              <w:t>3.0</w:t>
            </w:r>
            <w:r w:rsidR="00DD0400">
              <w:rPr>
                <w:rFonts w:cstheme="minorBidi"/>
                <w:noProof/>
              </w:rPr>
              <w:tab/>
            </w:r>
            <w:r w:rsidR="00DD0400" w:rsidRPr="00BE3204">
              <w:rPr>
                <w:rStyle w:val="Hyperlink"/>
                <w:noProof/>
              </w:rPr>
              <w:t>Evaluation criteria</w:t>
            </w:r>
            <w:r w:rsidR="00DD0400">
              <w:rPr>
                <w:noProof/>
                <w:webHidden/>
              </w:rPr>
              <w:tab/>
            </w:r>
            <w:r w:rsidR="00DD0400">
              <w:rPr>
                <w:noProof/>
                <w:webHidden/>
              </w:rPr>
              <w:fldChar w:fldCharType="begin"/>
            </w:r>
            <w:r w:rsidR="00DD0400">
              <w:rPr>
                <w:noProof/>
                <w:webHidden/>
              </w:rPr>
              <w:instrText xml:space="preserve"> PAGEREF _Toc80088429 \h </w:instrText>
            </w:r>
            <w:r w:rsidR="00DD0400">
              <w:rPr>
                <w:noProof/>
                <w:webHidden/>
              </w:rPr>
            </w:r>
            <w:r w:rsidR="00DD0400">
              <w:rPr>
                <w:noProof/>
                <w:webHidden/>
              </w:rPr>
              <w:fldChar w:fldCharType="separate"/>
            </w:r>
            <w:r w:rsidR="00995706">
              <w:rPr>
                <w:noProof/>
                <w:webHidden/>
              </w:rPr>
              <w:t>2</w:t>
            </w:r>
            <w:r w:rsidR="00DD0400">
              <w:rPr>
                <w:noProof/>
                <w:webHidden/>
              </w:rPr>
              <w:fldChar w:fldCharType="end"/>
            </w:r>
          </w:hyperlink>
        </w:p>
        <w:p w14:paraId="6D125B58" w14:textId="3ECF8789" w:rsidR="00DD0400" w:rsidRDefault="001C3BD8">
          <w:pPr>
            <w:pStyle w:val="TOC2"/>
            <w:tabs>
              <w:tab w:val="left" w:pos="880"/>
              <w:tab w:val="right" w:leader="dot" w:pos="9350"/>
            </w:tabs>
            <w:rPr>
              <w:rFonts w:cstheme="minorBidi"/>
              <w:noProof/>
            </w:rPr>
          </w:pPr>
          <w:hyperlink w:anchor="_Toc80088430" w:history="1">
            <w:r w:rsidR="00DD0400" w:rsidRPr="00BE3204">
              <w:rPr>
                <w:rStyle w:val="Hyperlink"/>
                <w:noProof/>
              </w:rPr>
              <w:t>3.1</w:t>
            </w:r>
            <w:r w:rsidR="00DD0400">
              <w:rPr>
                <w:rFonts w:cstheme="minorBidi"/>
                <w:noProof/>
              </w:rPr>
              <w:tab/>
            </w:r>
            <w:r w:rsidR="00DD0400" w:rsidRPr="00BE3204">
              <w:rPr>
                <w:rStyle w:val="Hyperlink"/>
                <w:noProof/>
              </w:rPr>
              <w:t>Impacts to waters of the US</w:t>
            </w:r>
            <w:r w:rsidR="00DD0400">
              <w:rPr>
                <w:noProof/>
                <w:webHidden/>
              </w:rPr>
              <w:tab/>
            </w:r>
            <w:r w:rsidR="00DD0400">
              <w:rPr>
                <w:noProof/>
                <w:webHidden/>
              </w:rPr>
              <w:fldChar w:fldCharType="begin"/>
            </w:r>
            <w:r w:rsidR="00DD0400">
              <w:rPr>
                <w:noProof/>
                <w:webHidden/>
              </w:rPr>
              <w:instrText xml:space="preserve"> PAGEREF _Toc80088430 \h </w:instrText>
            </w:r>
            <w:r w:rsidR="00DD0400">
              <w:rPr>
                <w:noProof/>
                <w:webHidden/>
              </w:rPr>
            </w:r>
            <w:r w:rsidR="00DD0400">
              <w:rPr>
                <w:noProof/>
                <w:webHidden/>
              </w:rPr>
              <w:fldChar w:fldCharType="separate"/>
            </w:r>
            <w:r w:rsidR="00995706">
              <w:rPr>
                <w:noProof/>
                <w:webHidden/>
              </w:rPr>
              <w:t>2</w:t>
            </w:r>
            <w:r w:rsidR="00DD0400">
              <w:rPr>
                <w:noProof/>
                <w:webHidden/>
              </w:rPr>
              <w:fldChar w:fldCharType="end"/>
            </w:r>
          </w:hyperlink>
        </w:p>
        <w:p w14:paraId="74472386" w14:textId="1F1A612A" w:rsidR="00DD0400" w:rsidRDefault="001C3BD8">
          <w:pPr>
            <w:pStyle w:val="TOC2"/>
            <w:tabs>
              <w:tab w:val="left" w:pos="880"/>
              <w:tab w:val="right" w:leader="dot" w:pos="9350"/>
            </w:tabs>
            <w:rPr>
              <w:rFonts w:cstheme="minorBidi"/>
              <w:noProof/>
            </w:rPr>
          </w:pPr>
          <w:hyperlink w:anchor="_Toc80088431" w:history="1">
            <w:r w:rsidR="00DD0400" w:rsidRPr="00BE3204">
              <w:rPr>
                <w:rStyle w:val="Hyperlink"/>
                <w:noProof/>
              </w:rPr>
              <w:t>3.2</w:t>
            </w:r>
            <w:r w:rsidR="00DD0400">
              <w:rPr>
                <w:rFonts w:cstheme="minorBidi"/>
                <w:noProof/>
              </w:rPr>
              <w:tab/>
            </w:r>
            <w:r w:rsidR="00DD0400" w:rsidRPr="00BE3204">
              <w:rPr>
                <w:rStyle w:val="Hyperlink"/>
                <w:noProof/>
              </w:rPr>
              <w:t>Logistics &amp; constructability</w:t>
            </w:r>
            <w:r w:rsidR="00DD0400">
              <w:rPr>
                <w:noProof/>
                <w:webHidden/>
              </w:rPr>
              <w:tab/>
            </w:r>
            <w:r w:rsidR="00DD0400">
              <w:rPr>
                <w:noProof/>
                <w:webHidden/>
              </w:rPr>
              <w:fldChar w:fldCharType="begin"/>
            </w:r>
            <w:r w:rsidR="00DD0400">
              <w:rPr>
                <w:noProof/>
                <w:webHidden/>
              </w:rPr>
              <w:instrText xml:space="preserve"> PAGEREF _Toc80088431 \h </w:instrText>
            </w:r>
            <w:r w:rsidR="00DD0400">
              <w:rPr>
                <w:noProof/>
                <w:webHidden/>
              </w:rPr>
            </w:r>
            <w:r w:rsidR="00DD0400">
              <w:rPr>
                <w:noProof/>
                <w:webHidden/>
              </w:rPr>
              <w:fldChar w:fldCharType="separate"/>
            </w:r>
            <w:r w:rsidR="00995706">
              <w:rPr>
                <w:noProof/>
                <w:webHidden/>
              </w:rPr>
              <w:t>3</w:t>
            </w:r>
            <w:r w:rsidR="00DD0400">
              <w:rPr>
                <w:noProof/>
                <w:webHidden/>
              </w:rPr>
              <w:fldChar w:fldCharType="end"/>
            </w:r>
          </w:hyperlink>
        </w:p>
        <w:p w14:paraId="682AB374" w14:textId="17A86382" w:rsidR="00DD0400" w:rsidRDefault="001C3BD8">
          <w:pPr>
            <w:pStyle w:val="TOC2"/>
            <w:tabs>
              <w:tab w:val="left" w:pos="880"/>
              <w:tab w:val="right" w:leader="dot" w:pos="9350"/>
            </w:tabs>
            <w:rPr>
              <w:rFonts w:cstheme="minorBidi"/>
              <w:noProof/>
            </w:rPr>
          </w:pPr>
          <w:hyperlink w:anchor="_Toc80088432" w:history="1">
            <w:r w:rsidR="00DD0400" w:rsidRPr="00BE3204">
              <w:rPr>
                <w:rStyle w:val="Hyperlink"/>
                <w:noProof/>
              </w:rPr>
              <w:t>3.3</w:t>
            </w:r>
            <w:r w:rsidR="00DD0400">
              <w:rPr>
                <w:rFonts w:cstheme="minorBidi"/>
                <w:noProof/>
              </w:rPr>
              <w:tab/>
            </w:r>
            <w:r w:rsidR="00DD0400" w:rsidRPr="00BE3204">
              <w:rPr>
                <w:rStyle w:val="Hyperlink"/>
                <w:noProof/>
              </w:rPr>
              <w:t>Existing technologies</w:t>
            </w:r>
            <w:r w:rsidR="00DD0400">
              <w:rPr>
                <w:noProof/>
                <w:webHidden/>
              </w:rPr>
              <w:tab/>
            </w:r>
            <w:r w:rsidR="00DD0400">
              <w:rPr>
                <w:noProof/>
                <w:webHidden/>
              </w:rPr>
              <w:fldChar w:fldCharType="begin"/>
            </w:r>
            <w:r w:rsidR="00DD0400">
              <w:rPr>
                <w:noProof/>
                <w:webHidden/>
              </w:rPr>
              <w:instrText xml:space="preserve"> PAGEREF _Toc80088432 \h </w:instrText>
            </w:r>
            <w:r w:rsidR="00DD0400">
              <w:rPr>
                <w:noProof/>
                <w:webHidden/>
              </w:rPr>
            </w:r>
            <w:r w:rsidR="00DD0400">
              <w:rPr>
                <w:noProof/>
                <w:webHidden/>
              </w:rPr>
              <w:fldChar w:fldCharType="separate"/>
            </w:r>
            <w:r w:rsidR="00995706">
              <w:rPr>
                <w:noProof/>
                <w:webHidden/>
              </w:rPr>
              <w:t>3</w:t>
            </w:r>
            <w:r w:rsidR="00DD0400">
              <w:rPr>
                <w:noProof/>
                <w:webHidden/>
              </w:rPr>
              <w:fldChar w:fldCharType="end"/>
            </w:r>
          </w:hyperlink>
        </w:p>
        <w:p w14:paraId="49335902" w14:textId="7679DA3E" w:rsidR="00DD0400" w:rsidRDefault="001C3BD8">
          <w:pPr>
            <w:pStyle w:val="TOC2"/>
            <w:tabs>
              <w:tab w:val="left" w:pos="880"/>
              <w:tab w:val="right" w:leader="dot" w:pos="9350"/>
            </w:tabs>
            <w:rPr>
              <w:rFonts w:cstheme="minorBidi"/>
              <w:noProof/>
            </w:rPr>
          </w:pPr>
          <w:hyperlink w:anchor="_Toc80088433" w:history="1">
            <w:r w:rsidR="00DD0400" w:rsidRPr="00BE3204">
              <w:rPr>
                <w:rStyle w:val="Hyperlink"/>
                <w:noProof/>
              </w:rPr>
              <w:t>3.4</w:t>
            </w:r>
            <w:r w:rsidR="00DD0400">
              <w:rPr>
                <w:rFonts w:cstheme="minorBidi"/>
                <w:noProof/>
              </w:rPr>
              <w:tab/>
            </w:r>
            <w:r w:rsidR="00DD0400" w:rsidRPr="00BE3204">
              <w:rPr>
                <w:rStyle w:val="Hyperlink"/>
                <w:noProof/>
              </w:rPr>
              <w:t>Cost</w:t>
            </w:r>
            <w:r w:rsidR="00DD0400">
              <w:rPr>
                <w:noProof/>
                <w:webHidden/>
              </w:rPr>
              <w:tab/>
            </w:r>
            <w:r w:rsidR="00DD0400">
              <w:rPr>
                <w:noProof/>
                <w:webHidden/>
              </w:rPr>
              <w:fldChar w:fldCharType="begin"/>
            </w:r>
            <w:r w:rsidR="00DD0400">
              <w:rPr>
                <w:noProof/>
                <w:webHidden/>
              </w:rPr>
              <w:instrText xml:space="preserve"> PAGEREF _Toc80088433 \h </w:instrText>
            </w:r>
            <w:r w:rsidR="00DD0400">
              <w:rPr>
                <w:noProof/>
                <w:webHidden/>
              </w:rPr>
            </w:r>
            <w:r w:rsidR="00DD0400">
              <w:rPr>
                <w:noProof/>
                <w:webHidden/>
              </w:rPr>
              <w:fldChar w:fldCharType="separate"/>
            </w:r>
            <w:r w:rsidR="00995706">
              <w:rPr>
                <w:noProof/>
                <w:webHidden/>
              </w:rPr>
              <w:t>3</w:t>
            </w:r>
            <w:r w:rsidR="00DD0400">
              <w:rPr>
                <w:noProof/>
                <w:webHidden/>
              </w:rPr>
              <w:fldChar w:fldCharType="end"/>
            </w:r>
          </w:hyperlink>
        </w:p>
        <w:p w14:paraId="51EA82D5" w14:textId="3826BB31" w:rsidR="00DD0400" w:rsidRDefault="001C3BD8">
          <w:pPr>
            <w:pStyle w:val="TOC1"/>
            <w:tabs>
              <w:tab w:val="left" w:pos="660"/>
              <w:tab w:val="right" w:leader="dot" w:pos="9350"/>
            </w:tabs>
            <w:rPr>
              <w:rFonts w:cstheme="minorBidi"/>
              <w:noProof/>
            </w:rPr>
          </w:pPr>
          <w:hyperlink w:anchor="_Toc80088434" w:history="1">
            <w:r w:rsidR="00DD0400" w:rsidRPr="00BE3204">
              <w:rPr>
                <w:rStyle w:val="Hyperlink"/>
                <w:noProof/>
              </w:rPr>
              <w:t>4.0</w:t>
            </w:r>
            <w:r w:rsidR="00DD0400">
              <w:rPr>
                <w:rFonts w:cstheme="minorBidi"/>
                <w:noProof/>
              </w:rPr>
              <w:tab/>
            </w:r>
            <w:r w:rsidR="00DD0400" w:rsidRPr="00BE3204">
              <w:rPr>
                <w:rStyle w:val="Hyperlink"/>
                <w:noProof/>
              </w:rPr>
              <w:t>Alternative analysis</w:t>
            </w:r>
            <w:r w:rsidR="00DD0400">
              <w:rPr>
                <w:noProof/>
                <w:webHidden/>
              </w:rPr>
              <w:tab/>
            </w:r>
            <w:r w:rsidR="00DD0400">
              <w:rPr>
                <w:noProof/>
                <w:webHidden/>
              </w:rPr>
              <w:fldChar w:fldCharType="begin"/>
            </w:r>
            <w:r w:rsidR="00DD0400">
              <w:rPr>
                <w:noProof/>
                <w:webHidden/>
              </w:rPr>
              <w:instrText xml:space="preserve"> PAGEREF _Toc80088434 \h </w:instrText>
            </w:r>
            <w:r w:rsidR="00DD0400">
              <w:rPr>
                <w:noProof/>
                <w:webHidden/>
              </w:rPr>
            </w:r>
            <w:r w:rsidR="00DD0400">
              <w:rPr>
                <w:noProof/>
                <w:webHidden/>
              </w:rPr>
              <w:fldChar w:fldCharType="separate"/>
            </w:r>
            <w:r w:rsidR="00995706">
              <w:rPr>
                <w:noProof/>
                <w:webHidden/>
              </w:rPr>
              <w:t>4</w:t>
            </w:r>
            <w:r w:rsidR="00DD0400">
              <w:rPr>
                <w:noProof/>
                <w:webHidden/>
              </w:rPr>
              <w:fldChar w:fldCharType="end"/>
            </w:r>
          </w:hyperlink>
        </w:p>
        <w:p w14:paraId="227C302B" w14:textId="3E47C179" w:rsidR="00DD0400" w:rsidRDefault="001C3BD8" w:rsidP="00995706">
          <w:pPr>
            <w:pStyle w:val="TOC2"/>
            <w:tabs>
              <w:tab w:val="left" w:pos="880"/>
              <w:tab w:val="right" w:leader="dot" w:pos="9350"/>
            </w:tabs>
            <w:rPr>
              <w:rFonts w:cstheme="minorBidi"/>
              <w:noProof/>
            </w:rPr>
          </w:pPr>
          <w:hyperlink w:anchor="_Toc80088435" w:history="1">
            <w:r w:rsidR="00DD0400" w:rsidRPr="00BE3204">
              <w:rPr>
                <w:rStyle w:val="Hyperlink"/>
                <w:noProof/>
              </w:rPr>
              <w:t>4.1</w:t>
            </w:r>
            <w:r w:rsidR="00DD0400">
              <w:rPr>
                <w:rFonts w:cstheme="minorBidi"/>
                <w:noProof/>
              </w:rPr>
              <w:tab/>
            </w:r>
            <w:r w:rsidR="00DD0400" w:rsidRPr="00BE3204">
              <w:rPr>
                <w:rStyle w:val="Hyperlink"/>
                <w:noProof/>
              </w:rPr>
              <w:t>Preferred alternative</w:t>
            </w:r>
            <w:r w:rsidR="00DD0400">
              <w:rPr>
                <w:noProof/>
                <w:webHidden/>
              </w:rPr>
              <w:tab/>
            </w:r>
            <w:r w:rsidR="00DD0400">
              <w:rPr>
                <w:noProof/>
                <w:webHidden/>
              </w:rPr>
              <w:fldChar w:fldCharType="begin"/>
            </w:r>
            <w:r w:rsidR="00DD0400">
              <w:rPr>
                <w:noProof/>
                <w:webHidden/>
              </w:rPr>
              <w:instrText xml:space="preserve"> PAGEREF _Toc80088435 \h </w:instrText>
            </w:r>
            <w:r w:rsidR="00DD0400">
              <w:rPr>
                <w:noProof/>
                <w:webHidden/>
              </w:rPr>
            </w:r>
            <w:r w:rsidR="00DD0400">
              <w:rPr>
                <w:noProof/>
                <w:webHidden/>
              </w:rPr>
              <w:fldChar w:fldCharType="separate"/>
            </w:r>
            <w:r w:rsidR="00995706">
              <w:rPr>
                <w:noProof/>
                <w:webHidden/>
              </w:rPr>
              <w:t>5</w:t>
            </w:r>
            <w:r w:rsidR="00DD0400">
              <w:rPr>
                <w:noProof/>
                <w:webHidden/>
              </w:rPr>
              <w:fldChar w:fldCharType="end"/>
            </w:r>
          </w:hyperlink>
        </w:p>
        <w:p w14:paraId="68A755E7" w14:textId="77C70DF1" w:rsidR="00DD0400" w:rsidRDefault="001C3BD8" w:rsidP="00995706">
          <w:pPr>
            <w:pStyle w:val="TOC2"/>
            <w:tabs>
              <w:tab w:val="left" w:pos="880"/>
              <w:tab w:val="right" w:leader="dot" w:pos="9350"/>
            </w:tabs>
            <w:rPr>
              <w:rFonts w:cstheme="minorBidi"/>
              <w:noProof/>
            </w:rPr>
          </w:pPr>
          <w:hyperlink w:anchor="_Toc80088440" w:history="1">
            <w:r w:rsidR="00DD0400" w:rsidRPr="00BE3204">
              <w:rPr>
                <w:rStyle w:val="Hyperlink"/>
                <w:noProof/>
              </w:rPr>
              <w:t>4.2</w:t>
            </w:r>
            <w:r w:rsidR="00DD0400">
              <w:rPr>
                <w:rFonts w:cstheme="minorBidi"/>
                <w:noProof/>
              </w:rPr>
              <w:tab/>
            </w:r>
            <w:r w:rsidR="00DD0400" w:rsidRPr="00BE3204">
              <w:rPr>
                <w:rStyle w:val="Hyperlink"/>
                <w:noProof/>
              </w:rPr>
              <w:t>No-build alternative</w:t>
            </w:r>
            <w:r w:rsidR="00DD0400">
              <w:rPr>
                <w:noProof/>
                <w:webHidden/>
              </w:rPr>
              <w:tab/>
            </w:r>
            <w:r w:rsidR="00DD0400">
              <w:rPr>
                <w:noProof/>
                <w:webHidden/>
              </w:rPr>
              <w:fldChar w:fldCharType="begin"/>
            </w:r>
            <w:r w:rsidR="00DD0400">
              <w:rPr>
                <w:noProof/>
                <w:webHidden/>
              </w:rPr>
              <w:instrText xml:space="preserve"> PAGEREF _Toc80088440 \h </w:instrText>
            </w:r>
            <w:r w:rsidR="00DD0400">
              <w:rPr>
                <w:noProof/>
                <w:webHidden/>
              </w:rPr>
            </w:r>
            <w:r w:rsidR="00DD0400">
              <w:rPr>
                <w:noProof/>
                <w:webHidden/>
              </w:rPr>
              <w:fldChar w:fldCharType="separate"/>
            </w:r>
            <w:r w:rsidR="00995706">
              <w:rPr>
                <w:noProof/>
                <w:webHidden/>
              </w:rPr>
              <w:t>5</w:t>
            </w:r>
            <w:r w:rsidR="00DD0400">
              <w:rPr>
                <w:noProof/>
                <w:webHidden/>
              </w:rPr>
              <w:fldChar w:fldCharType="end"/>
            </w:r>
          </w:hyperlink>
        </w:p>
        <w:p w14:paraId="76977214" w14:textId="5FB412B5" w:rsidR="00DD0400" w:rsidRDefault="001C3BD8">
          <w:pPr>
            <w:pStyle w:val="TOC1"/>
            <w:tabs>
              <w:tab w:val="left" w:pos="660"/>
              <w:tab w:val="right" w:leader="dot" w:pos="9350"/>
            </w:tabs>
            <w:rPr>
              <w:rFonts w:cstheme="minorBidi"/>
              <w:noProof/>
            </w:rPr>
          </w:pPr>
          <w:hyperlink w:anchor="_Toc80088445" w:history="1">
            <w:r w:rsidR="00DD0400" w:rsidRPr="00BE3204">
              <w:rPr>
                <w:rStyle w:val="Hyperlink"/>
                <w:noProof/>
              </w:rPr>
              <w:t>5.0</w:t>
            </w:r>
            <w:r w:rsidR="00DD0400">
              <w:rPr>
                <w:rFonts w:cstheme="minorBidi"/>
                <w:noProof/>
              </w:rPr>
              <w:tab/>
            </w:r>
            <w:r w:rsidR="00DD0400" w:rsidRPr="00BE3204">
              <w:rPr>
                <w:rStyle w:val="Hyperlink"/>
                <w:noProof/>
              </w:rPr>
              <w:t>Least environmentally damaging practicable alternative</w:t>
            </w:r>
            <w:r w:rsidR="00DD0400">
              <w:rPr>
                <w:noProof/>
                <w:webHidden/>
              </w:rPr>
              <w:tab/>
            </w:r>
            <w:r w:rsidR="00DD0400">
              <w:rPr>
                <w:noProof/>
                <w:webHidden/>
              </w:rPr>
              <w:fldChar w:fldCharType="begin"/>
            </w:r>
            <w:r w:rsidR="00DD0400">
              <w:rPr>
                <w:noProof/>
                <w:webHidden/>
              </w:rPr>
              <w:instrText xml:space="preserve"> PAGEREF _Toc80088445 \h </w:instrText>
            </w:r>
            <w:r w:rsidR="00DD0400">
              <w:rPr>
                <w:noProof/>
                <w:webHidden/>
              </w:rPr>
            </w:r>
            <w:r w:rsidR="00DD0400">
              <w:rPr>
                <w:noProof/>
                <w:webHidden/>
              </w:rPr>
              <w:fldChar w:fldCharType="separate"/>
            </w:r>
            <w:r w:rsidR="00995706">
              <w:rPr>
                <w:noProof/>
                <w:webHidden/>
              </w:rPr>
              <w:t>5</w:t>
            </w:r>
            <w:r w:rsidR="00DD0400">
              <w:rPr>
                <w:noProof/>
                <w:webHidden/>
              </w:rPr>
              <w:fldChar w:fldCharType="end"/>
            </w:r>
          </w:hyperlink>
        </w:p>
        <w:p w14:paraId="2B007070" w14:textId="20F8D168" w:rsidR="00DD0400" w:rsidRDefault="001C3BD8">
          <w:pPr>
            <w:pStyle w:val="TOC1"/>
            <w:tabs>
              <w:tab w:val="right" w:leader="dot" w:pos="9350"/>
            </w:tabs>
            <w:rPr>
              <w:rFonts w:cstheme="minorBidi"/>
              <w:noProof/>
            </w:rPr>
          </w:pPr>
          <w:hyperlink w:anchor="_Toc80088446" w:history="1">
            <w:r w:rsidR="00DD0400" w:rsidRPr="00BE3204">
              <w:rPr>
                <w:rStyle w:val="Hyperlink"/>
                <w:noProof/>
              </w:rPr>
              <w:t>References</w:t>
            </w:r>
            <w:r w:rsidR="00DD0400">
              <w:rPr>
                <w:noProof/>
                <w:webHidden/>
              </w:rPr>
              <w:tab/>
            </w:r>
            <w:r w:rsidR="00DD0400">
              <w:rPr>
                <w:noProof/>
                <w:webHidden/>
              </w:rPr>
              <w:fldChar w:fldCharType="begin"/>
            </w:r>
            <w:r w:rsidR="00DD0400">
              <w:rPr>
                <w:noProof/>
                <w:webHidden/>
              </w:rPr>
              <w:instrText xml:space="preserve"> PAGEREF _Toc80088446 \h </w:instrText>
            </w:r>
            <w:r w:rsidR="00DD0400">
              <w:rPr>
                <w:noProof/>
                <w:webHidden/>
              </w:rPr>
            </w:r>
            <w:r w:rsidR="00DD0400">
              <w:rPr>
                <w:noProof/>
                <w:webHidden/>
              </w:rPr>
              <w:fldChar w:fldCharType="separate"/>
            </w:r>
            <w:r w:rsidR="00995706">
              <w:rPr>
                <w:noProof/>
                <w:webHidden/>
              </w:rPr>
              <w:t>5</w:t>
            </w:r>
            <w:r w:rsidR="00DD0400">
              <w:rPr>
                <w:noProof/>
                <w:webHidden/>
              </w:rPr>
              <w:fldChar w:fldCharType="end"/>
            </w:r>
          </w:hyperlink>
        </w:p>
        <w:p w14:paraId="4AE6463D" w14:textId="6178987C" w:rsidR="00DD0400" w:rsidRDefault="001C3BD8">
          <w:pPr>
            <w:pStyle w:val="TOC1"/>
            <w:tabs>
              <w:tab w:val="right" w:leader="dot" w:pos="9350"/>
            </w:tabs>
            <w:rPr>
              <w:rFonts w:cstheme="minorBidi"/>
              <w:noProof/>
            </w:rPr>
          </w:pPr>
          <w:hyperlink w:anchor="_Toc80088447" w:history="1">
            <w:r w:rsidR="00DD0400" w:rsidRPr="00BE3204">
              <w:rPr>
                <w:rStyle w:val="Hyperlink"/>
                <w:noProof/>
              </w:rPr>
              <w:t>Appendices</w:t>
            </w:r>
            <w:r w:rsidR="00DD0400">
              <w:rPr>
                <w:noProof/>
                <w:webHidden/>
              </w:rPr>
              <w:tab/>
            </w:r>
            <w:r w:rsidR="00DD0400">
              <w:rPr>
                <w:noProof/>
                <w:webHidden/>
              </w:rPr>
              <w:fldChar w:fldCharType="begin"/>
            </w:r>
            <w:r w:rsidR="00DD0400">
              <w:rPr>
                <w:noProof/>
                <w:webHidden/>
              </w:rPr>
              <w:instrText xml:space="preserve"> PAGEREF _Toc80088447 \h </w:instrText>
            </w:r>
            <w:r w:rsidR="00DD0400">
              <w:rPr>
                <w:noProof/>
                <w:webHidden/>
              </w:rPr>
            </w:r>
            <w:r w:rsidR="00DD0400">
              <w:rPr>
                <w:noProof/>
                <w:webHidden/>
              </w:rPr>
              <w:fldChar w:fldCharType="separate"/>
            </w:r>
            <w:r w:rsidR="00995706">
              <w:rPr>
                <w:noProof/>
                <w:webHidden/>
              </w:rPr>
              <w:t>5</w:t>
            </w:r>
            <w:r w:rsidR="00DD0400">
              <w:rPr>
                <w:noProof/>
                <w:webHidden/>
              </w:rPr>
              <w:fldChar w:fldCharType="end"/>
            </w:r>
          </w:hyperlink>
        </w:p>
        <w:p w14:paraId="723B8859" w14:textId="2B80D9F6" w:rsidR="009C0F11" w:rsidRDefault="009C0F11">
          <w:r>
            <w:rPr>
              <w:b/>
              <w:bCs/>
              <w:noProof/>
            </w:rPr>
            <w:fldChar w:fldCharType="end"/>
          </w:r>
        </w:p>
      </w:sdtContent>
    </w:sdt>
    <w:p w14:paraId="0081D421" w14:textId="7571117E" w:rsidR="00AF242F" w:rsidRDefault="00AF242F" w:rsidP="00AF242F">
      <w:pPr>
        <w:pStyle w:val="Heading1"/>
        <w:numPr>
          <w:ilvl w:val="0"/>
          <w:numId w:val="1"/>
        </w:numPr>
        <w:ind w:left="720" w:hanging="720"/>
        <w:sectPr w:rsidR="00AF242F" w:rsidSect="00DD0400">
          <w:headerReference w:type="default" r:id="rId14"/>
          <w:footerReference w:type="default" r:id="rId15"/>
          <w:headerReference w:type="first" r:id="rId16"/>
          <w:pgSz w:w="12240" w:h="15840"/>
          <w:pgMar w:top="1440" w:right="1440" w:bottom="1440" w:left="1440" w:header="720" w:footer="720" w:gutter="0"/>
          <w:pgNumType w:start="1"/>
          <w:cols w:space="720"/>
          <w:docGrid w:linePitch="360"/>
        </w:sectPr>
      </w:pPr>
    </w:p>
    <w:p w14:paraId="1B9F0951" w14:textId="159B55C8" w:rsidR="009C0F11" w:rsidRDefault="009C0F11" w:rsidP="00AF242F">
      <w:pPr>
        <w:pStyle w:val="Heading1"/>
        <w:numPr>
          <w:ilvl w:val="0"/>
          <w:numId w:val="1"/>
        </w:numPr>
        <w:ind w:left="720" w:hanging="720"/>
      </w:pPr>
      <w:bookmarkStart w:id="0" w:name="_Toc80088422"/>
      <w:r>
        <w:lastRenderedPageBreak/>
        <w:t>Purpose of the analysis &amp; regulatory need</w:t>
      </w:r>
      <w:bookmarkEnd w:id="0"/>
    </w:p>
    <w:p w14:paraId="79E6D838" w14:textId="1394DC0B" w:rsidR="00194376" w:rsidRDefault="00194376" w:rsidP="00194376">
      <w:r>
        <w:t xml:space="preserve">In compliance with the National Environmental Policy Act (NEPA) and Section 404(b)(1) of the Clean Water Act (CWA), the US Army Corps of Engineers (Corps) must evaluate all reasonable alternatives for projects that require an Individual Section 404 permit. </w:t>
      </w:r>
    </w:p>
    <w:p w14:paraId="78865749" w14:textId="77777777" w:rsidR="00EE3BC9" w:rsidRDefault="00194376" w:rsidP="00194376">
      <w:r>
        <w:t xml:space="preserve">This </w:t>
      </w:r>
      <w:r w:rsidR="00EE3BC9">
        <w:t xml:space="preserve">analysis </w:t>
      </w:r>
      <w:r>
        <w:t>supports the proposed project’s selection of a preferred alternative</w:t>
      </w:r>
      <w:r w:rsidR="00C1660C">
        <w:t xml:space="preserve"> and determination that there is no practicable alternative which would have</w:t>
      </w:r>
      <w:r w:rsidR="00EE3BC9">
        <w:t>:</w:t>
      </w:r>
    </w:p>
    <w:p w14:paraId="3CED2057" w14:textId="441DB117" w:rsidR="00EE3BC9" w:rsidRDefault="00EE3BC9" w:rsidP="00EE3BC9">
      <w:pPr>
        <w:pStyle w:val="ListParagraph"/>
        <w:numPr>
          <w:ilvl w:val="0"/>
          <w:numId w:val="4"/>
        </w:numPr>
      </w:pPr>
      <w:r>
        <w:t>L</w:t>
      </w:r>
      <w:r w:rsidR="00C1660C">
        <w:t>ess impacts on the aquatic ecosystems</w:t>
      </w:r>
      <w:r>
        <w:t>.</w:t>
      </w:r>
    </w:p>
    <w:p w14:paraId="088E184A" w14:textId="38DEB956" w:rsidR="00F328C0" w:rsidRDefault="00EE3BC9" w:rsidP="00F328C0">
      <w:pPr>
        <w:pStyle w:val="ListParagraph"/>
        <w:numPr>
          <w:ilvl w:val="0"/>
          <w:numId w:val="4"/>
        </w:numPr>
      </w:pPr>
      <w:r>
        <w:t>N</w:t>
      </w:r>
      <w:r w:rsidR="00C1660C">
        <w:t>o other significant adverse environmental consequences</w:t>
      </w:r>
      <w:r w:rsidR="00194376">
        <w:t>.</w:t>
      </w:r>
    </w:p>
    <w:p w14:paraId="4C7232E6" w14:textId="37041438" w:rsidR="002D5610" w:rsidRDefault="00F328C0" w:rsidP="00F328C0">
      <w:pPr>
        <w:rPr>
          <w:i/>
          <w:iCs/>
          <w:color w:val="0070C0"/>
        </w:rPr>
      </w:pPr>
      <w:r w:rsidRPr="00F328C0">
        <w:rPr>
          <w:i/>
          <w:iCs/>
          <w:color w:val="0070C0"/>
        </w:rPr>
        <w:t xml:space="preserve">This template is intended as a stand-alone report in support of the NEPA document and permit applications. You may integrate </w:t>
      </w:r>
      <w:r>
        <w:rPr>
          <w:i/>
          <w:iCs/>
          <w:color w:val="0070C0"/>
        </w:rPr>
        <w:t xml:space="preserve">the analysis </w:t>
      </w:r>
      <w:r w:rsidRPr="00F328C0">
        <w:rPr>
          <w:i/>
          <w:iCs/>
          <w:color w:val="0070C0"/>
        </w:rPr>
        <w:t xml:space="preserve">into the NEPA Environmental Assessment </w:t>
      </w:r>
      <w:r>
        <w:rPr>
          <w:i/>
          <w:iCs/>
          <w:color w:val="0070C0"/>
        </w:rPr>
        <w:t xml:space="preserve">(EA) </w:t>
      </w:r>
      <w:r w:rsidRPr="00F328C0">
        <w:rPr>
          <w:i/>
          <w:iCs/>
          <w:color w:val="0070C0"/>
        </w:rPr>
        <w:t>or Environmental Impact Statement</w:t>
      </w:r>
      <w:r>
        <w:rPr>
          <w:i/>
          <w:iCs/>
          <w:color w:val="0070C0"/>
        </w:rPr>
        <w:t xml:space="preserve"> (EIS). See the </w:t>
      </w:r>
      <w:hyperlink r:id="rId17" w:history="1">
        <w:r w:rsidRPr="002D5610">
          <w:rPr>
            <w:rStyle w:val="Hyperlink"/>
            <w:i/>
            <w:iCs/>
          </w:rPr>
          <w:t>Practitioner’s handbook #14</w:t>
        </w:r>
      </w:hyperlink>
      <w:r>
        <w:rPr>
          <w:i/>
          <w:iCs/>
          <w:color w:val="0070C0"/>
        </w:rPr>
        <w:t xml:space="preserve"> for guidance on how to integrate the 404(b)(1) into the NEPA process and documents. If you integrate</w:t>
      </w:r>
      <w:r w:rsidR="002D5610">
        <w:rPr>
          <w:i/>
          <w:iCs/>
          <w:color w:val="0070C0"/>
        </w:rPr>
        <w:t>d</w:t>
      </w:r>
      <w:r>
        <w:rPr>
          <w:i/>
          <w:iCs/>
          <w:color w:val="0070C0"/>
        </w:rPr>
        <w:t xml:space="preserve"> the analysis into NEPA, use the </w:t>
      </w:r>
      <w:r w:rsidR="002D5610">
        <w:rPr>
          <w:i/>
          <w:iCs/>
          <w:color w:val="0070C0"/>
        </w:rPr>
        <w:t xml:space="preserve">logic </w:t>
      </w:r>
      <w:r>
        <w:rPr>
          <w:i/>
          <w:iCs/>
          <w:color w:val="0070C0"/>
        </w:rPr>
        <w:t xml:space="preserve">of this template </w:t>
      </w:r>
      <w:r w:rsidR="002D5610">
        <w:rPr>
          <w:i/>
          <w:iCs/>
          <w:color w:val="0070C0"/>
        </w:rPr>
        <w:t xml:space="preserve">during permitting </w:t>
      </w:r>
      <w:r>
        <w:rPr>
          <w:i/>
          <w:iCs/>
          <w:color w:val="0070C0"/>
        </w:rPr>
        <w:t>to</w:t>
      </w:r>
      <w:r w:rsidR="002D5610">
        <w:rPr>
          <w:i/>
          <w:iCs/>
          <w:color w:val="0070C0"/>
        </w:rPr>
        <w:t>:</w:t>
      </w:r>
    </w:p>
    <w:p w14:paraId="6A0E234C" w14:textId="77777777" w:rsidR="002D5610" w:rsidRDefault="002D5610" w:rsidP="002D5610">
      <w:pPr>
        <w:pStyle w:val="ListParagraph"/>
        <w:numPr>
          <w:ilvl w:val="0"/>
          <w:numId w:val="12"/>
        </w:numPr>
        <w:rPr>
          <w:i/>
          <w:iCs/>
          <w:color w:val="0070C0"/>
        </w:rPr>
      </w:pPr>
      <w:r>
        <w:rPr>
          <w:i/>
          <w:iCs/>
          <w:color w:val="0070C0"/>
        </w:rPr>
        <w:t>S</w:t>
      </w:r>
      <w:r w:rsidR="00F328C0" w:rsidRPr="002D5610">
        <w:rPr>
          <w:i/>
          <w:iCs/>
          <w:color w:val="0070C0"/>
        </w:rPr>
        <w:t>ummarize the conclusion of the analysis</w:t>
      </w:r>
      <w:r>
        <w:rPr>
          <w:i/>
          <w:iCs/>
          <w:color w:val="0070C0"/>
        </w:rPr>
        <w:t>.</w:t>
      </w:r>
    </w:p>
    <w:p w14:paraId="5DACBD99" w14:textId="78EAA3B7" w:rsidR="00F328C0" w:rsidRDefault="002D5610" w:rsidP="002D5610">
      <w:pPr>
        <w:pStyle w:val="ListParagraph"/>
        <w:numPr>
          <w:ilvl w:val="0"/>
          <w:numId w:val="12"/>
        </w:numPr>
        <w:rPr>
          <w:i/>
          <w:iCs/>
          <w:color w:val="0070C0"/>
        </w:rPr>
      </w:pPr>
      <w:r>
        <w:rPr>
          <w:i/>
          <w:iCs/>
          <w:color w:val="0070C0"/>
        </w:rPr>
        <w:t>T</w:t>
      </w:r>
      <w:r w:rsidR="00F328C0" w:rsidRPr="002D5610">
        <w:rPr>
          <w:i/>
          <w:iCs/>
          <w:color w:val="0070C0"/>
        </w:rPr>
        <w:t>ell the Corps where in the EA or EIS the supporting information can be found.</w:t>
      </w:r>
    </w:p>
    <w:p w14:paraId="5C97999A" w14:textId="6B78700A" w:rsidR="002D5610" w:rsidRDefault="002D5610" w:rsidP="002D5610">
      <w:pPr>
        <w:pStyle w:val="ListParagraph"/>
        <w:numPr>
          <w:ilvl w:val="0"/>
          <w:numId w:val="12"/>
        </w:numPr>
        <w:rPr>
          <w:i/>
          <w:iCs/>
          <w:color w:val="0070C0"/>
        </w:rPr>
      </w:pPr>
      <w:r>
        <w:rPr>
          <w:i/>
          <w:iCs/>
          <w:color w:val="0070C0"/>
        </w:rPr>
        <w:t>Update the information from the EA or EIS. For example, if the scope of the preferred alternative, impacts to aquatic resources, or impacts to other environmental resources have changed.</w:t>
      </w:r>
    </w:p>
    <w:p w14:paraId="066F21AD" w14:textId="205D24D4" w:rsidR="00FE7438" w:rsidRPr="00FE7438" w:rsidRDefault="00FE7438" w:rsidP="00FE7438">
      <w:pPr>
        <w:rPr>
          <w:i/>
          <w:iCs/>
          <w:color w:val="0070C0"/>
        </w:rPr>
      </w:pPr>
      <w:r>
        <w:rPr>
          <w:i/>
          <w:iCs/>
          <w:color w:val="0070C0"/>
        </w:rPr>
        <w:t xml:space="preserve">As you prepare this report, keep in mind that it is a preliminary design document. All the details and impact estimates are based on the limited information available at preliminary design. The Corps liaisons will use this report and the final impact information from the permit application to make their permit decision. </w:t>
      </w:r>
    </w:p>
    <w:p w14:paraId="2562022C" w14:textId="3B468668" w:rsidR="00D65706" w:rsidRDefault="00D65706" w:rsidP="00AF242F">
      <w:pPr>
        <w:pStyle w:val="Heading1"/>
        <w:numPr>
          <w:ilvl w:val="0"/>
          <w:numId w:val="1"/>
        </w:numPr>
        <w:ind w:left="720" w:hanging="720"/>
      </w:pPr>
      <w:bookmarkStart w:id="1" w:name="_Toc80088423"/>
      <w:r>
        <w:t>Project description</w:t>
      </w:r>
      <w:bookmarkEnd w:id="1"/>
    </w:p>
    <w:p w14:paraId="79BB6DDE" w14:textId="4416702A" w:rsidR="00D65706" w:rsidRDefault="00D65706" w:rsidP="00AF242F">
      <w:pPr>
        <w:pStyle w:val="Heading2"/>
        <w:numPr>
          <w:ilvl w:val="1"/>
          <w:numId w:val="1"/>
        </w:numPr>
        <w:ind w:left="720" w:hanging="720"/>
      </w:pPr>
      <w:bookmarkStart w:id="2" w:name="_Toc80088424"/>
      <w:r>
        <w:t>Purpose &amp; need</w:t>
      </w:r>
      <w:bookmarkEnd w:id="2"/>
    </w:p>
    <w:p w14:paraId="68B469A3" w14:textId="3A33C630" w:rsidR="0056596B" w:rsidRDefault="00FE7438" w:rsidP="0015384A">
      <w:pPr>
        <w:rPr>
          <w:i/>
          <w:iCs/>
          <w:color w:val="0070C0"/>
        </w:rPr>
      </w:pPr>
      <w:bookmarkStart w:id="3" w:name="_Hlk95129945"/>
      <w:r>
        <w:rPr>
          <w:i/>
          <w:iCs/>
          <w:color w:val="0070C0"/>
        </w:rPr>
        <w:t>Use</w:t>
      </w:r>
      <w:r w:rsidR="0056596B">
        <w:rPr>
          <w:i/>
          <w:iCs/>
          <w:color w:val="0070C0"/>
        </w:rPr>
        <w:t xml:space="preserve"> the purpose &amp; need </w:t>
      </w:r>
      <w:r>
        <w:rPr>
          <w:i/>
          <w:iCs/>
          <w:color w:val="0070C0"/>
        </w:rPr>
        <w:t>f</w:t>
      </w:r>
      <w:r w:rsidR="00402305">
        <w:rPr>
          <w:i/>
          <w:iCs/>
          <w:color w:val="0070C0"/>
        </w:rPr>
        <w:t>or</w:t>
      </w:r>
      <w:r>
        <w:rPr>
          <w:i/>
          <w:iCs/>
          <w:color w:val="0070C0"/>
        </w:rPr>
        <w:t xml:space="preserve"> NEPA</w:t>
      </w:r>
      <w:r w:rsidR="0056596B">
        <w:rPr>
          <w:i/>
          <w:iCs/>
          <w:color w:val="0070C0"/>
        </w:rPr>
        <w:t xml:space="preserve">. </w:t>
      </w:r>
      <w:r w:rsidR="0056596B">
        <w:rPr>
          <w:i/>
          <w:iCs/>
          <w:color w:val="0070C0"/>
        </w:rPr>
        <w:t>Purpose = what the project will accomplish, how it will meet the need. Need = deficiency or issue to resolve.</w:t>
      </w:r>
    </w:p>
    <w:p w14:paraId="4329BDD2" w14:textId="284C23F3" w:rsidR="00D65706" w:rsidRDefault="00D65706" w:rsidP="00AF242F">
      <w:pPr>
        <w:pStyle w:val="Heading2"/>
        <w:numPr>
          <w:ilvl w:val="1"/>
          <w:numId w:val="1"/>
        </w:numPr>
        <w:ind w:left="720" w:hanging="720"/>
      </w:pPr>
      <w:bookmarkStart w:id="4" w:name="_Toc80088425"/>
      <w:bookmarkEnd w:id="3"/>
      <w:r>
        <w:t>Project area</w:t>
      </w:r>
      <w:bookmarkEnd w:id="4"/>
    </w:p>
    <w:p w14:paraId="26A721E6" w14:textId="77777777" w:rsidR="00FB5514" w:rsidRPr="00FB5514" w:rsidRDefault="00FB5514" w:rsidP="00EE3BC9">
      <w:pPr>
        <w:rPr>
          <w:i/>
          <w:iCs/>
          <w:color w:val="0070C0"/>
        </w:rPr>
      </w:pPr>
      <w:r w:rsidRPr="00FB5514">
        <w:rPr>
          <w:i/>
          <w:iCs/>
          <w:color w:val="0070C0"/>
        </w:rPr>
        <w:t>Provide general site information such as:</w:t>
      </w:r>
    </w:p>
    <w:p w14:paraId="4797894E" w14:textId="77777777" w:rsidR="00FB5514" w:rsidRPr="00FB5514" w:rsidRDefault="00FB5514" w:rsidP="00FB5514">
      <w:pPr>
        <w:pStyle w:val="ListParagraph"/>
        <w:numPr>
          <w:ilvl w:val="0"/>
          <w:numId w:val="6"/>
        </w:numPr>
        <w:rPr>
          <w:i/>
          <w:iCs/>
          <w:color w:val="0070C0"/>
        </w:rPr>
      </w:pPr>
      <w:r w:rsidRPr="00FB5514">
        <w:rPr>
          <w:i/>
          <w:iCs/>
          <w:color w:val="0070C0"/>
        </w:rPr>
        <w:t>Location of work – city, county, etc.</w:t>
      </w:r>
    </w:p>
    <w:p w14:paraId="63365E2F" w14:textId="77777777" w:rsidR="00FB5514" w:rsidRPr="00FB5514" w:rsidRDefault="00FB5514" w:rsidP="00FB5514">
      <w:pPr>
        <w:pStyle w:val="ListParagraph"/>
        <w:numPr>
          <w:ilvl w:val="0"/>
          <w:numId w:val="6"/>
        </w:numPr>
        <w:rPr>
          <w:i/>
          <w:iCs/>
          <w:color w:val="0070C0"/>
        </w:rPr>
      </w:pPr>
      <w:r w:rsidRPr="00FB5514">
        <w:rPr>
          <w:i/>
          <w:iCs/>
          <w:color w:val="0070C0"/>
        </w:rPr>
        <w:t>Zoning designations and land use.</w:t>
      </w:r>
    </w:p>
    <w:p w14:paraId="0C0BE8C3" w14:textId="7A4C1FBA" w:rsidR="00EE3BC9" w:rsidRPr="00FB5514" w:rsidRDefault="00FB5514" w:rsidP="00FB5514">
      <w:pPr>
        <w:pStyle w:val="ListParagraph"/>
        <w:numPr>
          <w:ilvl w:val="0"/>
          <w:numId w:val="6"/>
        </w:numPr>
        <w:rPr>
          <w:i/>
          <w:iCs/>
          <w:color w:val="0070C0"/>
        </w:rPr>
      </w:pPr>
      <w:r w:rsidRPr="00FB5514">
        <w:rPr>
          <w:i/>
          <w:iCs/>
          <w:color w:val="0070C0"/>
        </w:rPr>
        <w:t>General hydrology, vegetation, and soil.</w:t>
      </w:r>
    </w:p>
    <w:p w14:paraId="556A2698" w14:textId="46FFBFE2" w:rsidR="00FB5514" w:rsidRPr="00FB5514" w:rsidRDefault="00FB5514" w:rsidP="00FB5514">
      <w:pPr>
        <w:pStyle w:val="ListParagraph"/>
        <w:numPr>
          <w:ilvl w:val="0"/>
          <w:numId w:val="6"/>
        </w:numPr>
        <w:rPr>
          <w:i/>
          <w:iCs/>
          <w:color w:val="0070C0"/>
        </w:rPr>
      </w:pPr>
      <w:r w:rsidRPr="00FB5514">
        <w:rPr>
          <w:i/>
          <w:iCs/>
          <w:color w:val="0070C0"/>
        </w:rPr>
        <w:t>Presence of protected species</w:t>
      </w:r>
      <w:r w:rsidR="00F06937">
        <w:rPr>
          <w:i/>
          <w:iCs/>
          <w:color w:val="0070C0"/>
        </w:rPr>
        <w:t xml:space="preserve">, </w:t>
      </w:r>
      <w:r w:rsidRPr="00FB5514">
        <w:rPr>
          <w:i/>
          <w:iCs/>
          <w:color w:val="0070C0"/>
        </w:rPr>
        <w:t>habitats</w:t>
      </w:r>
      <w:r w:rsidR="00F06937">
        <w:rPr>
          <w:i/>
          <w:iCs/>
          <w:color w:val="0070C0"/>
        </w:rPr>
        <w:t>, or resources</w:t>
      </w:r>
      <w:r w:rsidRPr="00FB5514">
        <w:rPr>
          <w:i/>
          <w:iCs/>
          <w:color w:val="0070C0"/>
        </w:rPr>
        <w:t>.</w:t>
      </w:r>
    </w:p>
    <w:p w14:paraId="63265EEB" w14:textId="3B6C9AA0" w:rsidR="00FB5514" w:rsidRPr="00FB5514" w:rsidRDefault="00FB5514" w:rsidP="00FB5514">
      <w:pPr>
        <w:pStyle w:val="ListParagraph"/>
        <w:numPr>
          <w:ilvl w:val="0"/>
          <w:numId w:val="6"/>
        </w:numPr>
        <w:rPr>
          <w:i/>
          <w:iCs/>
          <w:color w:val="0070C0"/>
        </w:rPr>
      </w:pPr>
      <w:r w:rsidRPr="00FB5514">
        <w:rPr>
          <w:i/>
          <w:iCs/>
          <w:color w:val="0070C0"/>
        </w:rPr>
        <w:t>Site infrastructure.</w:t>
      </w:r>
    </w:p>
    <w:p w14:paraId="1B272A3B" w14:textId="709F3C42" w:rsidR="00EE3BC9" w:rsidRDefault="00D65706" w:rsidP="00EE3BC9">
      <w:pPr>
        <w:pStyle w:val="Heading2"/>
        <w:numPr>
          <w:ilvl w:val="1"/>
          <w:numId w:val="1"/>
        </w:numPr>
        <w:ind w:left="720" w:hanging="720"/>
      </w:pPr>
      <w:bookmarkStart w:id="5" w:name="_Toc80088426"/>
      <w:r>
        <w:lastRenderedPageBreak/>
        <w:t>Alternatives</w:t>
      </w:r>
      <w:bookmarkEnd w:id="5"/>
    </w:p>
    <w:p w14:paraId="27D7A3D1" w14:textId="1C8B95CE" w:rsidR="00EE3BC9" w:rsidRDefault="00EE3BC9" w:rsidP="00EE3BC9">
      <w:r>
        <w:t xml:space="preserve">Multiple alternatives were initially considered for the proposed project, including the no-build </w:t>
      </w:r>
      <w:r w:rsidR="00252094">
        <w:t xml:space="preserve">(or no action) </w:t>
      </w:r>
      <w:r>
        <w:t>alternative. Alternatives that would not meet the purpose and need were not carried forward for this analysis.</w:t>
      </w:r>
    </w:p>
    <w:p w14:paraId="0D973FF0" w14:textId="032C6212" w:rsidR="00252094" w:rsidRDefault="00252094" w:rsidP="00252094">
      <w:pPr>
        <w:rPr>
          <w:i/>
          <w:iCs/>
          <w:color w:val="0070C0"/>
        </w:rPr>
      </w:pPr>
      <w:r>
        <w:rPr>
          <w:i/>
          <w:iCs/>
          <w:color w:val="0070C0"/>
        </w:rPr>
        <w:t>Make sure to include alternatives that:</w:t>
      </w:r>
    </w:p>
    <w:p w14:paraId="11CC6634" w14:textId="71759D79" w:rsidR="00252094" w:rsidRDefault="00252094" w:rsidP="00252094">
      <w:pPr>
        <w:pStyle w:val="ListParagraph"/>
        <w:numPr>
          <w:ilvl w:val="0"/>
          <w:numId w:val="5"/>
        </w:numPr>
        <w:rPr>
          <w:i/>
          <w:iCs/>
          <w:color w:val="0070C0"/>
        </w:rPr>
      </w:pPr>
      <w:r>
        <w:rPr>
          <w:i/>
          <w:iCs/>
          <w:color w:val="0070C0"/>
        </w:rPr>
        <w:t>Would not</w:t>
      </w:r>
      <w:r w:rsidRPr="00252094">
        <w:rPr>
          <w:i/>
          <w:iCs/>
          <w:color w:val="0070C0"/>
        </w:rPr>
        <w:t xml:space="preserve"> discharge dredged or fill material into Waters of the US</w:t>
      </w:r>
      <w:r w:rsidR="00FB5514">
        <w:rPr>
          <w:i/>
          <w:iCs/>
          <w:color w:val="0070C0"/>
        </w:rPr>
        <w:t xml:space="preserve"> (WOTUS)</w:t>
      </w:r>
      <w:r w:rsidRPr="00252094">
        <w:rPr>
          <w:i/>
          <w:iCs/>
          <w:color w:val="0070C0"/>
        </w:rPr>
        <w:t>.</w:t>
      </w:r>
    </w:p>
    <w:p w14:paraId="44EC5E29" w14:textId="6AEC9953" w:rsidR="00252094" w:rsidRDefault="00252094" w:rsidP="00252094">
      <w:pPr>
        <w:pStyle w:val="ListParagraph"/>
        <w:numPr>
          <w:ilvl w:val="0"/>
          <w:numId w:val="5"/>
        </w:numPr>
        <w:rPr>
          <w:i/>
          <w:iCs/>
          <w:color w:val="0070C0"/>
        </w:rPr>
      </w:pPr>
      <w:r>
        <w:rPr>
          <w:i/>
          <w:iCs/>
          <w:color w:val="0070C0"/>
        </w:rPr>
        <w:t>Are offsite or not in the immediate area</w:t>
      </w:r>
      <w:r w:rsidR="00FB5514">
        <w:rPr>
          <w:i/>
          <w:iCs/>
          <w:color w:val="0070C0"/>
        </w:rPr>
        <w:t xml:space="preserve"> that may have less adverse impacts to WOTUS</w:t>
      </w:r>
      <w:r>
        <w:rPr>
          <w:i/>
          <w:iCs/>
          <w:color w:val="0070C0"/>
        </w:rPr>
        <w:t>.</w:t>
      </w:r>
    </w:p>
    <w:p w14:paraId="320CBF96" w14:textId="14CC6079" w:rsidR="00252094" w:rsidRDefault="00252094" w:rsidP="00252094">
      <w:pPr>
        <w:pStyle w:val="ListParagraph"/>
        <w:numPr>
          <w:ilvl w:val="0"/>
          <w:numId w:val="5"/>
        </w:numPr>
        <w:rPr>
          <w:i/>
          <w:iCs/>
          <w:color w:val="0070C0"/>
        </w:rPr>
      </w:pPr>
      <w:r>
        <w:rPr>
          <w:i/>
          <w:iCs/>
          <w:color w:val="0070C0"/>
        </w:rPr>
        <w:t xml:space="preserve">Are onsite with variations to the alignments, layouts, design, or operation that reduce the </w:t>
      </w:r>
      <w:proofErr w:type="gramStart"/>
      <w:r>
        <w:rPr>
          <w:i/>
          <w:iCs/>
          <w:color w:val="0070C0"/>
        </w:rPr>
        <w:t>am</w:t>
      </w:r>
      <w:r w:rsidR="001526DA">
        <w:rPr>
          <w:i/>
          <w:iCs/>
          <w:color w:val="0070C0"/>
        </w:rPr>
        <w:t>ount</w:t>
      </w:r>
      <w:proofErr w:type="gramEnd"/>
      <w:r>
        <w:rPr>
          <w:i/>
          <w:iCs/>
          <w:color w:val="0070C0"/>
        </w:rPr>
        <w:t xml:space="preserve"> of impacts to </w:t>
      </w:r>
      <w:r w:rsidR="00FB5514">
        <w:rPr>
          <w:i/>
          <w:iCs/>
          <w:color w:val="0070C0"/>
        </w:rPr>
        <w:t>WOTUS</w:t>
      </w:r>
      <w:r>
        <w:rPr>
          <w:i/>
          <w:iCs/>
          <w:color w:val="0070C0"/>
        </w:rPr>
        <w:t>.</w:t>
      </w:r>
    </w:p>
    <w:p w14:paraId="005FD92E" w14:textId="03CA8FAD" w:rsidR="00252094" w:rsidRPr="00EE3BC9" w:rsidRDefault="00252094" w:rsidP="00EE3BC9">
      <w:r>
        <w:rPr>
          <w:i/>
          <w:iCs/>
          <w:color w:val="0070C0"/>
        </w:rPr>
        <w:t xml:space="preserve">Add sections for </w:t>
      </w:r>
      <w:r w:rsidR="00FB5514">
        <w:rPr>
          <w:i/>
          <w:iCs/>
          <w:color w:val="0070C0"/>
        </w:rPr>
        <w:t>additional</w:t>
      </w:r>
      <w:r>
        <w:rPr>
          <w:i/>
          <w:iCs/>
          <w:color w:val="0070C0"/>
        </w:rPr>
        <w:t xml:space="preserve"> build alternatives </w:t>
      </w:r>
      <w:r w:rsidR="00FB5514">
        <w:rPr>
          <w:i/>
          <w:iCs/>
          <w:color w:val="0070C0"/>
        </w:rPr>
        <w:t xml:space="preserve">besides the preferred that you </w:t>
      </w:r>
      <w:r>
        <w:rPr>
          <w:i/>
          <w:iCs/>
          <w:color w:val="0070C0"/>
        </w:rPr>
        <w:t xml:space="preserve">considered in this analysis as needed. </w:t>
      </w:r>
    </w:p>
    <w:p w14:paraId="69E80CDA" w14:textId="1B890612" w:rsidR="00DD0400" w:rsidRDefault="00DD0400" w:rsidP="00DD0400">
      <w:pPr>
        <w:pStyle w:val="Heading3"/>
        <w:numPr>
          <w:ilvl w:val="2"/>
          <w:numId w:val="1"/>
        </w:numPr>
      </w:pPr>
      <w:bookmarkStart w:id="6" w:name="_Toc80088427"/>
      <w:r>
        <w:t>Preferred alternative</w:t>
      </w:r>
      <w:bookmarkEnd w:id="6"/>
    </w:p>
    <w:p w14:paraId="13A7F8C4" w14:textId="77777777" w:rsidR="00EE3BC9" w:rsidRPr="00EE3BC9" w:rsidRDefault="00EE3BC9" w:rsidP="00EE3BC9"/>
    <w:p w14:paraId="729B728D" w14:textId="3F4DCED9" w:rsidR="00194376" w:rsidRDefault="00DD0400" w:rsidP="00194376">
      <w:pPr>
        <w:pStyle w:val="Heading3"/>
        <w:numPr>
          <w:ilvl w:val="2"/>
          <w:numId w:val="1"/>
        </w:numPr>
      </w:pPr>
      <w:bookmarkStart w:id="7" w:name="_Toc80088428"/>
      <w:r>
        <w:t>No-build alternative</w:t>
      </w:r>
      <w:bookmarkEnd w:id="7"/>
    </w:p>
    <w:p w14:paraId="27053E0A" w14:textId="77777777" w:rsidR="00EE3BC9" w:rsidRPr="00EE3BC9" w:rsidRDefault="00EE3BC9" w:rsidP="00EE3BC9"/>
    <w:p w14:paraId="40FAEB06" w14:textId="09511313" w:rsidR="00194376" w:rsidRPr="00194376" w:rsidRDefault="00194376" w:rsidP="00194376">
      <w:pPr>
        <w:pStyle w:val="Heading3"/>
      </w:pPr>
      <w:r>
        <w:t>2.3.3</w:t>
      </w:r>
      <w:r>
        <w:tab/>
        <w:t>Alternatives not carried forward</w:t>
      </w:r>
    </w:p>
    <w:p w14:paraId="7295A1FD" w14:textId="0F0DC7AF" w:rsidR="00435564" w:rsidRDefault="00D65706" w:rsidP="00AF242F">
      <w:pPr>
        <w:pStyle w:val="Heading1"/>
        <w:numPr>
          <w:ilvl w:val="0"/>
          <w:numId w:val="1"/>
        </w:numPr>
        <w:ind w:left="720" w:hanging="720"/>
      </w:pPr>
      <w:bookmarkStart w:id="8" w:name="_Toc80088429"/>
      <w:r>
        <w:t>Evaluation criteria</w:t>
      </w:r>
      <w:bookmarkEnd w:id="8"/>
    </w:p>
    <w:p w14:paraId="75ED8BDA" w14:textId="3D22EFE1" w:rsidR="003263F9" w:rsidRDefault="003263F9" w:rsidP="00435564">
      <w:r>
        <w:t>The analysis uses the following criteria</w:t>
      </w:r>
      <w:r w:rsidR="00FB5514">
        <w:t xml:space="preserve"> </w:t>
      </w:r>
      <w:r>
        <w:t>to determine if the alternatives are practicable</w:t>
      </w:r>
      <w:r w:rsidR="00FB5514">
        <w:t xml:space="preserve"> (in order from most to least influence on the selection)</w:t>
      </w:r>
      <w:r>
        <w:t>:</w:t>
      </w:r>
    </w:p>
    <w:p w14:paraId="520FF50E" w14:textId="5BE41E5D" w:rsidR="00232D5A" w:rsidRDefault="00232D5A" w:rsidP="003263F9">
      <w:pPr>
        <w:pStyle w:val="ListParagraph"/>
        <w:numPr>
          <w:ilvl w:val="0"/>
          <w:numId w:val="3"/>
        </w:numPr>
      </w:pPr>
      <w:r>
        <w:t>Impacts to waters of the US</w:t>
      </w:r>
      <w:r w:rsidR="001526DA">
        <w:t xml:space="preserve"> (WOTUS)</w:t>
      </w:r>
    </w:p>
    <w:p w14:paraId="777A5B31" w14:textId="6ED73B6F" w:rsidR="003263F9" w:rsidRDefault="003263F9" w:rsidP="003263F9">
      <w:pPr>
        <w:pStyle w:val="ListParagraph"/>
        <w:numPr>
          <w:ilvl w:val="0"/>
          <w:numId w:val="3"/>
        </w:numPr>
      </w:pPr>
      <w:r>
        <w:t>Logistics &amp; constructability</w:t>
      </w:r>
    </w:p>
    <w:p w14:paraId="4D4AC0AF" w14:textId="7F0D4167" w:rsidR="003263F9" w:rsidRDefault="003263F9" w:rsidP="003263F9">
      <w:pPr>
        <w:pStyle w:val="ListParagraph"/>
        <w:numPr>
          <w:ilvl w:val="0"/>
          <w:numId w:val="3"/>
        </w:numPr>
      </w:pPr>
      <w:r>
        <w:t>Existing technologies</w:t>
      </w:r>
    </w:p>
    <w:p w14:paraId="3A92F744" w14:textId="0D5E71C0" w:rsidR="003263F9" w:rsidRDefault="003263F9" w:rsidP="003263F9">
      <w:pPr>
        <w:pStyle w:val="ListParagraph"/>
        <w:numPr>
          <w:ilvl w:val="0"/>
          <w:numId w:val="3"/>
        </w:numPr>
      </w:pPr>
      <w:r>
        <w:t>Cost</w:t>
      </w:r>
    </w:p>
    <w:p w14:paraId="1EB2368E" w14:textId="77A70C2D" w:rsidR="00435564" w:rsidRPr="009C0A08" w:rsidRDefault="003263F9" w:rsidP="003263F9">
      <w:pPr>
        <w:rPr>
          <w:i/>
          <w:iCs/>
          <w:color w:val="0070C0"/>
        </w:rPr>
      </w:pPr>
      <w:r w:rsidRPr="009C0A08">
        <w:rPr>
          <w:i/>
          <w:iCs/>
          <w:color w:val="0070C0"/>
        </w:rPr>
        <w:t>In the subsections below, f</w:t>
      </w:r>
      <w:r w:rsidR="00435564" w:rsidRPr="009C0A08">
        <w:rPr>
          <w:i/>
          <w:iCs/>
          <w:color w:val="0070C0"/>
        </w:rPr>
        <w:t xml:space="preserve">or each </w:t>
      </w:r>
      <w:r w:rsidRPr="009C0A08">
        <w:rPr>
          <w:i/>
          <w:iCs/>
          <w:color w:val="0070C0"/>
        </w:rPr>
        <w:t>criterion</w:t>
      </w:r>
      <w:r w:rsidR="00435564" w:rsidRPr="009C0A08">
        <w:rPr>
          <w:i/>
          <w:iCs/>
          <w:color w:val="0070C0"/>
        </w:rPr>
        <w:t>, provide:</w:t>
      </w:r>
    </w:p>
    <w:p w14:paraId="637D4CB5" w14:textId="6AE15C3D" w:rsidR="00435564" w:rsidRPr="009C0A08" w:rsidRDefault="00435564" w:rsidP="00435564">
      <w:pPr>
        <w:pStyle w:val="ListParagraph"/>
        <w:numPr>
          <w:ilvl w:val="0"/>
          <w:numId w:val="3"/>
        </w:numPr>
        <w:rPr>
          <w:i/>
          <w:iCs/>
          <w:color w:val="0070C0"/>
        </w:rPr>
      </w:pPr>
      <w:r w:rsidRPr="009C0A08">
        <w:rPr>
          <w:i/>
          <w:iCs/>
          <w:color w:val="0070C0"/>
        </w:rPr>
        <w:t>A definition of the criteria.</w:t>
      </w:r>
    </w:p>
    <w:p w14:paraId="28AB795A" w14:textId="27366112" w:rsidR="003263F9" w:rsidRPr="009C0A08" w:rsidRDefault="00435564" w:rsidP="003263F9">
      <w:pPr>
        <w:pStyle w:val="ListParagraph"/>
        <w:numPr>
          <w:ilvl w:val="0"/>
          <w:numId w:val="3"/>
        </w:numPr>
        <w:rPr>
          <w:i/>
          <w:iCs/>
          <w:color w:val="0070C0"/>
        </w:rPr>
      </w:pPr>
      <w:r w:rsidRPr="009C0A08">
        <w:rPr>
          <w:i/>
          <w:iCs/>
          <w:color w:val="0070C0"/>
        </w:rPr>
        <w:t>Discussion of the constraint</w:t>
      </w:r>
      <w:r w:rsidR="003263F9" w:rsidRPr="009C0A08">
        <w:rPr>
          <w:i/>
          <w:iCs/>
          <w:color w:val="0070C0"/>
        </w:rPr>
        <w:t>s or limiting factors are the basis for the criteria.</w:t>
      </w:r>
    </w:p>
    <w:p w14:paraId="05BEE1FE" w14:textId="51322ACD" w:rsidR="00D57AC8" w:rsidRPr="00D57AC8" w:rsidRDefault="003263F9" w:rsidP="00D57AC8">
      <w:pPr>
        <w:pStyle w:val="ListParagraph"/>
        <w:numPr>
          <w:ilvl w:val="0"/>
          <w:numId w:val="3"/>
        </w:numPr>
        <w:rPr>
          <w:i/>
          <w:iCs/>
          <w:color w:val="0070C0"/>
        </w:rPr>
      </w:pPr>
      <w:r w:rsidRPr="009C0A08">
        <w:rPr>
          <w:i/>
          <w:iCs/>
          <w:color w:val="0070C0"/>
        </w:rPr>
        <w:t>Thresholds at which those constraints or factors are not practicable.</w:t>
      </w:r>
    </w:p>
    <w:p w14:paraId="42592620" w14:textId="2829FE6A" w:rsidR="006D663A" w:rsidRDefault="00DD0400" w:rsidP="006D663A">
      <w:pPr>
        <w:pStyle w:val="Heading2"/>
        <w:numPr>
          <w:ilvl w:val="1"/>
          <w:numId w:val="1"/>
        </w:numPr>
        <w:ind w:left="720" w:hanging="720"/>
      </w:pPr>
      <w:bookmarkStart w:id="9" w:name="_Toc80088430"/>
      <w:r>
        <w:t>Impacts to waters of the US</w:t>
      </w:r>
      <w:bookmarkEnd w:id="9"/>
    </w:p>
    <w:p w14:paraId="7CAFD52D" w14:textId="1EFBD644" w:rsidR="00A12D73" w:rsidRDefault="00A12D73" w:rsidP="00951A6B">
      <w:pPr>
        <w:rPr>
          <w:i/>
          <w:iCs/>
          <w:color w:val="0070C0"/>
        </w:rPr>
      </w:pPr>
      <w:r>
        <w:rPr>
          <w:i/>
          <w:iCs/>
          <w:color w:val="0070C0"/>
        </w:rPr>
        <w:t xml:space="preserve">Provide brief statements on how </w:t>
      </w:r>
      <w:r w:rsidR="00EB1B65">
        <w:rPr>
          <w:i/>
          <w:iCs/>
          <w:color w:val="0070C0"/>
        </w:rPr>
        <w:t>aquatic resources</w:t>
      </w:r>
      <w:r>
        <w:rPr>
          <w:i/>
          <w:iCs/>
          <w:color w:val="0070C0"/>
        </w:rPr>
        <w:t xml:space="preserve"> were delineated and the results. Refer to the Wetland &amp; Stream Report for additional details. </w:t>
      </w:r>
      <w:r w:rsidR="00EB1B65">
        <w:rPr>
          <w:i/>
          <w:iCs/>
          <w:color w:val="0070C0"/>
        </w:rPr>
        <w:t>Briefly describe who has jurisdiction over the aquatic resources in the project area.</w:t>
      </w:r>
    </w:p>
    <w:p w14:paraId="5EE2848F" w14:textId="54D0DDC5" w:rsidR="00A12D73" w:rsidRDefault="00A12D73" w:rsidP="00951A6B">
      <w:r w:rsidRPr="00A12D73">
        <w:t xml:space="preserve">Impacts to </w:t>
      </w:r>
      <w:r w:rsidR="00EB1B65">
        <w:t xml:space="preserve">WOTUS </w:t>
      </w:r>
      <w:r w:rsidRPr="00A12D73">
        <w:t xml:space="preserve">were quantified using the </w:t>
      </w:r>
      <w:r w:rsidR="00EA2CA1">
        <w:t xml:space="preserve">preliminary work limits and the </w:t>
      </w:r>
      <w:r w:rsidRPr="00A12D73">
        <w:t xml:space="preserve">definitions of impacts from the </w:t>
      </w:r>
      <w:r w:rsidR="001526DA" w:rsidRPr="001526DA">
        <w:t>Wetland Mitigation in Washington State – Part 1</w:t>
      </w:r>
      <w:r w:rsidRPr="00A12D73">
        <w:t xml:space="preserve"> (</w:t>
      </w:r>
      <w:r w:rsidR="001526DA" w:rsidRPr="001526DA">
        <w:t xml:space="preserve">Ecology, Corps, EPA </w:t>
      </w:r>
      <w:r w:rsidRPr="00A12D73">
        <w:t>2021).</w:t>
      </w:r>
      <w:r>
        <w:t xml:space="preserve"> For each alternative, the project design team looked for ways to avoid and minimize impacts to WOTUS. Any unavoidable </w:t>
      </w:r>
      <w:r>
        <w:lastRenderedPageBreak/>
        <w:t xml:space="preserve">impacts will be </w:t>
      </w:r>
      <w:r w:rsidR="00EA2CA1">
        <w:t xml:space="preserve">compensated for in accordance with the </w:t>
      </w:r>
      <w:r w:rsidR="00EF1FD3" w:rsidRPr="007E0A35">
        <w:t xml:space="preserve">Compensatory Mitigation for </w:t>
      </w:r>
      <w:r w:rsidR="00EF1FD3">
        <w:t>L</w:t>
      </w:r>
      <w:r w:rsidR="00EF1FD3" w:rsidRPr="007E0A35">
        <w:t xml:space="preserve">osses of </w:t>
      </w:r>
      <w:r w:rsidR="00EF1FD3">
        <w:t>A</w:t>
      </w:r>
      <w:r w:rsidR="00EF1FD3" w:rsidRPr="007E0A35">
        <w:t xml:space="preserve">quatic </w:t>
      </w:r>
      <w:r w:rsidR="00EF1FD3">
        <w:t>R</w:t>
      </w:r>
      <w:r w:rsidR="00EF1FD3" w:rsidRPr="007E0A35">
        <w:t>esources</w:t>
      </w:r>
      <w:r w:rsidR="00EF1FD3">
        <w:t xml:space="preserve"> (Federal Register 2008)</w:t>
      </w:r>
      <w:r w:rsidR="00EA2CA1">
        <w:t>.</w:t>
      </w:r>
    </w:p>
    <w:p w14:paraId="2DF6C671" w14:textId="0BAFF9B5" w:rsidR="00630FB6" w:rsidRDefault="00630FB6" w:rsidP="00951A6B">
      <w:r>
        <w:t>For each alternative, this report will compare:</w:t>
      </w:r>
    </w:p>
    <w:p w14:paraId="5B86A4E9" w14:textId="75297E20" w:rsidR="00630FB6" w:rsidRDefault="00630FB6" w:rsidP="00630FB6">
      <w:pPr>
        <w:pStyle w:val="ListParagraph"/>
        <w:numPr>
          <w:ilvl w:val="0"/>
          <w:numId w:val="9"/>
        </w:numPr>
      </w:pPr>
      <w:r>
        <w:t>Quantified area of direct permanent and temporary impacts</w:t>
      </w:r>
      <w:r w:rsidR="00267330">
        <w:t xml:space="preserve"> on aquatic resources</w:t>
      </w:r>
      <w:r>
        <w:t>.</w:t>
      </w:r>
    </w:p>
    <w:p w14:paraId="60E022AC" w14:textId="7B55BCA3" w:rsidR="00630FB6" w:rsidRDefault="00630FB6" w:rsidP="00630FB6">
      <w:pPr>
        <w:pStyle w:val="ListParagraph"/>
        <w:numPr>
          <w:ilvl w:val="0"/>
          <w:numId w:val="9"/>
        </w:numPr>
      </w:pPr>
      <w:r>
        <w:t>The rating, functions, and values of impacted aquatic resources.</w:t>
      </w:r>
    </w:p>
    <w:p w14:paraId="7D138D4A" w14:textId="7C12E836" w:rsidR="00630FB6" w:rsidRDefault="00630FB6" w:rsidP="00630FB6">
      <w:pPr>
        <w:pStyle w:val="ListParagraph"/>
        <w:numPr>
          <w:ilvl w:val="0"/>
          <w:numId w:val="9"/>
        </w:numPr>
      </w:pPr>
      <w:r>
        <w:t>Qualitative indirect impacts on aquatic resource functions.</w:t>
      </w:r>
    </w:p>
    <w:p w14:paraId="7C634ECF" w14:textId="21259812" w:rsidR="00630FB6" w:rsidRDefault="00630FB6" w:rsidP="00630FB6">
      <w:pPr>
        <w:pStyle w:val="ListParagraph"/>
        <w:numPr>
          <w:ilvl w:val="0"/>
          <w:numId w:val="9"/>
        </w:numPr>
      </w:pPr>
      <w:r>
        <w:t>Availability of compensatory mitigation</w:t>
      </w:r>
      <w:r w:rsidR="00267330">
        <w:t>.</w:t>
      </w:r>
      <w:r>
        <w:t xml:space="preserve"> </w:t>
      </w:r>
    </w:p>
    <w:p w14:paraId="3A479E51" w14:textId="765683EE" w:rsidR="00267330" w:rsidRPr="00267330" w:rsidRDefault="00267330" w:rsidP="00267330">
      <w:pPr>
        <w:rPr>
          <w:i/>
          <w:iCs/>
          <w:color w:val="0070C0"/>
        </w:rPr>
      </w:pPr>
      <w:r w:rsidRPr="00267330">
        <w:rPr>
          <w:i/>
          <w:iCs/>
          <w:color w:val="0070C0"/>
        </w:rPr>
        <w:t xml:space="preserve">In the analysis (Part 4), </w:t>
      </w:r>
      <w:r w:rsidR="00FE7438">
        <w:rPr>
          <w:i/>
          <w:iCs/>
          <w:color w:val="0070C0"/>
        </w:rPr>
        <w:t>f</w:t>
      </w:r>
      <w:r w:rsidR="00FE7438" w:rsidRPr="00267330">
        <w:rPr>
          <w:i/>
          <w:iCs/>
          <w:color w:val="0070C0"/>
        </w:rPr>
        <w:t xml:space="preserve">or each alternative, provide the </w:t>
      </w:r>
      <w:r w:rsidR="00FE7438">
        <w:rPr>
          <w:i/>
          <w:iCs/>
          <w:color w:val="0070C0"/>
        </w:rPr>
        <w:t xml:space="preserve">impact </w:t>
      </w:r>
      <w:r w:rsidR="00FE7438" w:rsidRPr="00267330">
        <w:rPr>
          <w:i/>
          <w:iCs/>
          <w:color w:val="0070C0"/>
        </w:rPr>
        <w:t>information from t</w:t>
      </w:r>
      <w:r w:rsidR="00FE7438">
        <w:rPr>
          <w:i/>
          <w:iCs/>
          <w:color w:val="0070C0"/>
        </w:rPr>
        <w:t>h</w:t>
      </w:r>
      <w:r w:rsidR="00FE7438" w:rsidRPr="00267330">
        <w:rPr>
          <w:i/>
          <w:iCs/>
          <w:color w:val="0070C0"/>
        </w:rPr>
        <w:t xml:space="preserve">e list above. </w:t>
      </w:r>
      <w:r w:rsidR="00FE7438">
        <w:rPr>
          <w:i/>
          <w:iCs/>
          <w:color w:val="0070C0"/>
        </w:rPr>
        <w:t>E</w:t>
      </w:r>
      <w:r w:rsidRPr="00267330">
        <w:rPr>
          <w:i/>
          <w:iCs/>
          <w:color w:val="0070C0"/>
        </w:rPr>
        <w:t xml:space="preserve">xplain how the alternative would avoid and minimize impacts. </w:t>
      </w:r>
      <w:r w:rsidR="00FE7438">
        <w:rPr>
          <w:i/>
          <w:iCs/>
          <w:color w:val="0070C0"/>
        </w:rPr>
        <w:t xml:space="preserve">If the preferred does not have the least </w:t>
      </w:r>
      <w:proofErr w:type="gramStart"/>
      <w:r w:rsidR="00FE7438">
        <w:rPr>
          <w:i/>
          <w:iCs/>
          <w:color w:val="0070C0"/>
        </w:rPr>
        <w:t>amount</w:t>
      </w:r>
      <w:proofErr w:type="gramEnd"/>
      <w:r w:rsidR="00FE7438">
        <w:rPr>
          <w:i/>
          <w:iCs/>
          <w:color w:val="0070C0"/>
        </w:rPr>
        <w:t xml:space="preserve"> of impacts, f</w:t>
      </w:r>
      <w:r w:rsidRPr="00267330">
        <w:rPr>
          <w:i/>
          <w:iCs/>
          <w:color w:val="0070C0"/>
        </w:rPr>
        <w:t>ocus on how the preferred alternative will avoid and minimize impacts</w:t>
      </w:r>
      <w:r w:rsidR="00FE7438" w:rsidRPr="00FE7438">
        <w:rPr>
          <w:i/>
          <w:iCs/>
          <w:color w:val="0070C0"/>
        </w:rPr>
        <w:t>, how it is practicable even with more impacts than another alternative</w:t>
      </w:r>
      <w:r w:rsidR="00FE7438">
        <w:rPr>
          <w:i/>
          <w:iCs/>
          <w:color w:val="0070C0"/>
        </w:rPr>
        <w:t>s,</w:t>
      </w:r>
      <w:r w:rsidRPr="00267330">
        <w:rPr>
          <w:i/>
          <w:iCs/>
          <w:color w:val="0070C0"/>
        </w:rPr>
        <w:t xml:space="preserve"> and if other alternatives may also be practicable. </w:t>
      </w:r>
    </w:p>
    <w:p w14:paraId="432C06D0" w14:textId="1A9606D6" w:rsidR="007077D3" w:rsidRDefault="007077D3" w:rsidP="00AF242F">
      <w:pPr>
        <w:pStyle w:val="Heading2"/>
        <w:numPr>
          <w:ilvl w:val="1"/>
          <w:numId w:val="1"/>
        </w:numPr>
        <w:ind w:left="720" w:hanging="720"/>
      </w:pPr>
      <w:bookmarkStart w:id="10" w:name="_Toc80088431"/>
      <w:r w:rsidRPr="007077D3">
        <w:t>Impacts to protected species, habitats, and other resources</w:t>
      </w:r>
    </w:p>
    <w:p w14:paraId="092228D3" w14:textId="1EBE3695" w:rsidR="00D57AC8" w:rsidRDefault="00D57AC8" w:rsidP="007077D3">
      <w:r w:rsidRPr="00D57AC8">
        <w:t>To determine if each alternative would have other significant adverse environmental consequences, the impacts to the following resources will</w:t>
      </w:r>
      <w:r>
        <w:t xml:space="preserve"> be considered:</w:t>
      </w:r>
    </w:p>
    <w:p w14:paraId="0FECF5F8" w14:textId="3A1365D3" w:rsidR="00D57AC8" w:rsidRDefault="00D57AC8" w:rsidP="00D57AC8">
      <w:pPr>
        <w:pStyle w:val="ListParagraph"/>
        <w:numPr>
          <w:ilvl w:val="0"/>
          <w:numId w:val="11"/>
        </w:numPr>
      </w:pPr>
      <w:r w:rsidRPr="00F328C0">
        <w:rPr>
          <w:b/>
          <w:bCs/>
        </w:rPr>
        <w:t>Endangered species &amp; their habitats</w:t>
      </w:r>
      <w:r>
        <w:t xml:space="preserve"> – How will the </w:t>
      </w:r>
      <w:r w:rsidR="00F328C0">
        <w:t>alternative</w:t>
      </w:r>
      <w:r>
        <w:t xml:space="preserve"> affect federally listed threatened or endangered species and </w:t>
      </w:r>
      <w:r w:rsidR="00276F4B">
        <w:t>proposed or designated Critical H</w:t>
      </w:r>
      <w:r>
        <w:t>abitats?</w:t>
      </w:r>
      <w:r w:rsidR="002D5610">
        <w:t xml:space="preserve"> Would it put any species or their habitats in jeopardy?</w:t>
      </w:r>
    </w:p>
    <w:p w14:paraId="10A4ED09" w14:textId="7CD42831" w:rsidR="00D57AC8" w:rsidRDefault="00D57AC8" w:rsidP="00D57AC8">
      <w:pPr>
        <w:pStyle w:val="ListParagraph"/>
        <w:numPr>
          <w:ilvl w:val="0"/>
          <w:numId w:val="11"/>
        </w:numPr>
      </w:pPr>
      <w:r w:rsidRPr="00F328C0">
        <w:rPr>
          <w:b/>
          <w:bCs/>
        </w:rPr>
        <w:t>Historic properties (Section 106)</w:t>
      </w:r>
      <w:r w:rsidR="00F328C0">
        <w:t xml:space="preserve"> - How will the alternative affect properties on or eligible for listing in the National Register of Historic Places?</w:t>
      </w:r>
      <w:r w:rsidR="002D5610">
        <w:t xml:space="preserve"> Would it result in an adverse effect that could not be mitigated?</w:t>
      </w:r>
    </w:p>
    <w:p w14:paraId="0240C41B" w14:textId="71EC9E32" w:rsidR="00D57AC8" w:rsidRPr="00D57AC8" w:rsidRDefault="00D57AC8" w:rsidP="00D57AC8">
      <w:pPr>
        <w:pStyle w:val="ListParagraph"/>
        <w:numPr>
          <w:ilvl w:val="0"/>
          <w:numId w:val="11"/>
        </w:numPr>
      </w:pPr>
      <w:r w:rsidRPr="00F328C0">
        <w:rPr>
          <w:b/>
          <w:bCs/>
        </w:rPr>
        <w:t>Floodplains</w:t>
      </w:r>
      <w:r w:rsidR="00F328C0">
        <w:t xml:space="preserve"> – Will the alternative result in a rise to the base flood elevation?</w:t>
      </w:r>
      <w:r w:rsidR="00351C7F">
        <w:t xml:space="preserve"> What impact would the rise have on flood risks to upstream and downstream property owners and the biologic functions of the aquatic resource(s)?</w:t>
      </w:r>
    </w:p>
    <w:p w14:paraId="6CE94DF4" w14:textId="5CF30A70" w:rsidR="00951A6B" w:rsidRPr="00F328C0" w:rsidRDefault="00F328C0" w:rsidP="00F328C0">
      <w:pPr>
        <w:rPr>
          <w:i/>
          <w:iCs/>
          <w:color w:val="0070C0"/>
        </w:rPr>
      </w:pPr>
      <w:r w:rsidRPr="00F328C0">
        <w:rPr>
          <w:i/>
          <w:iCs/>
          <w:color w:val="0070C0"/>
        </w:rPr>
        <w:t>Add additional sensitive resources in the project area</w:t>
      </w:r>
      <w:r>
        <w:rPr>
          <w:i/>
          <w:iCs/>
          <w:color w:val="0070C0"/>
        </w:rPr>
        <w:t xml:space="preserve"> </w:t>
      </w:r>
      <w:r w:rsidR="00276F4B">
        <w:rPr>
          <w:i/>
          <w:iCs/>
          <w:color w:val="0070C0"/>
        </w:rPr>
        <w:t>(</w:t>
      </w:r>
      <w:r>
        <w:rPr>
          <w:i/>
          <w:iCs/>
          <w:color w:val="0070C0"/>
        </w:rPr>
        <w:t>Section 4(f) properties</w:t>
      </w:r>
      <w:r w:rsidR="00276F4B">
        <w:rPr>
          <w:i/>
          <w:iCs/>
          <w:color w:val="0070C0"/>
        </w:rPr>
        <w:t xml:space="preserve">, HazMat, EJ, Climate, </w:t>
      </w:r>
      <w:r w:rsidR="004A467B">
        <w:rPr>
          <w:i/>
          <w:iCs/>
          <w:color w:val="0070C0"/>
        </w:rPr>
        <w:t xml:space="preserve">subsistence resources, </w:t>
      </w:r>
      <w:r w:rsidR="00276F4B">
        <w:rPr>
          <w:i/>
          <w:iCs/>
          <w:color w:val="0070C0"/>
        </w:rPr>
        <w:t>etc</w:t>
      </w:r>
      <w:r w:rsidR="005D7C49">
        <w:rPr>
          <w:i/>
          <w:iCs/>
          <w:color w:val="0070C0"/>
        </w:rPr>
        <w:t>.</w:t>
      </w:r>
      <w:r w:rsidR="00276F4B">
        <w:rPr>
          <w:i/>
          <w:iCs/>
          <w:color w:val="0070C0"/>
        </w:rPr>
        <w:t>)</w:t>
      </w:r>
      <w:r w:rsidRPr="00F328C0">
        <w:rPr>
          <w:i/>
          <w:iCs/>
          <w:color w:val="0070C0"/>
        </w:rPr>
        <w:t xml:space="preserve"> especially if you know</w:t>
      </w:r>
      <w:r>
        <w:rPr>
          <w:i/>
          <w:iCs/>
          <w:color w:val="0070C0"/>
        </w:rPr>
        <w:t xml:space="preserve"> the alternatives’ impacts vary substantially or if there are public, tribal, or other stakeholder concerns about the preferred alternative.</w:t>
      </w:r>
    </w:p>
    <w:p w14:paraId="79132606" w14:textId="73720514" w:rsidR="00951A6B" w:rsidRPr="00951A6B" w:rsidRDefault="00951A6B" w:rsidP="00951A6B">
      <w:pPr>
        <w:rPr>
          <w:i/>
          <w:iCs/>
          <w:color w:val="0070C0"/>
        </w:rPr>
      </w:pPr>
      <w:r>
        <w:rPr>
          <w:i/>
          <w:iCs/>
          <w:color w:val="0070C0"/>
        </w:rPr>
        <w:t>Consider looking at water quality related concerns or risks (turbidity, pH, site contamination) to support the application for a Section 401 Water Quality Certification.</w:t>
      </w:r>
    </w:p>
    <w:p w14:paraId="08910A86" w14:textId="6073BB0D" w:rsidR="007077D3" w:rsidRPr="005E3479" w:rsidRDefault="005E3479" w:rsidP="007077D3">
      <w:pPr>
        <w:rPr>
          <w:i/>
          <w:iCs/>
          <w:color w:val="0070C0"/>
        </w:rPr>
      </w:pPr>
      <w:r>
        <w:rPr>
          <w:i/>
          <w:iCs/>
          <w:color w:val="0070C0"/>
        </w:rPr>
        <w:t xml:space="preserve">For the analysis (Part 4), </w:t>
      </w:r>
      <w:r w:rsidR="00267330">
        <w:rPr>
          <w:i/>
          <w:iCs/>
          <w:color w:val="0070C0"/>
        </w:rPr>
        <w:t>describe the impacts and consultation efforts. E</w:t>
      </w:r>
      <w:r w:rsidR="007077D3" w:rsidRPr="005E3479">
        <w:rPr>
          <w:i/>
          <w:iCs/>
          <w:color w:val="0070C0"/>
        </w:rPr>
        <w:t>xplain whether the adverse impacts to other resources would be considered “significant”.</w:t>
      </w:r>
      <w:r w:rsidR="00951A6B">
        <w:rPr>
          <w:i/>
          <w:iCs/>
          <w:color w:val="0070C0"/>
        </w:rPr>
        <w:t xml:space="preserve"> This should be consistent with your NEPA documents and can refer (attach by reference, do not append to this report) heavily to the other discipline reports and consultations. </w:t>
      </w:r>
    </w:p>
    <w:p w14:paraId="60D8D5D2" w14:textId="1420A379" w:rsidR="00435564" w:rsidRDefault="00435564" w:rsidP="00AF242F">
      <w:pPr>
        <w:pStyle w:val="Heading2"/>
        <w:numPr>
          <w:ilvl w:val="1"/>
          <w:numId w:val="1"/>
        </w:numPr>
        <w:ind w:left="720" w:hanging="720"/>
      </w:pPr>
      <w:r>
        <w:t>Logistics &amp; constructability</w:t>
      </w:r>
      <w:bookmarkEnd w:id="10"/>
    </w:p>
    <w:p w14:paraId="1E132E02" w14:textId="35AFEA6D" w:rsidR="00435564" w:rsidRPr="00F06937" w:rsidRDefault="00435564" w:rsidP="00435564">
      <w:pPr>
        <w:rPr>
          <w:i/>
          <w:iCs/>
          <w:color w:val="0070C0"/>
        </w:rPr>
      </w:pPr>
      <w:r w:rsidRPr="00F06937">
        <w:rPr>
          <w:i/>
          <w:iCs/>
          <w:color w:val="0070C0"/>
        </w:rPr>
        <w:t>Design and viability</w:t>
      </w:r>
      <w:r w:rsidR="00083938">
        <w:rPr>
          <w:i/>
          <w:iCs/>
          <w:color w:val="0070C0"/>
        </w:rPr>
        <w:t xml:space="preserve"> </w:t>
      </w:r>
      <w:r w:rsidR="00267330">
        <w:rPr>
          <w:i/>
          <w:iCs/>
          <w:color w:val="0070C0"/>
        </w:rPr>
        <w:t>logistics</w:t>
      </w:r>
      <w:r w:rsidRPr="00F06937">
        <w:rPr>
          <w:i/>
          <w:iCs/>
          <w:color w:val="0070C0"/>
        </w:rPr>
        <w:t xml:space="preserve">. </w:t>
      </w:r>
      <w:r w:rsidR="00F06937" w:rsidRPr="00F06937">
        <w:rPr>
          <w:i/>
          <w:iCs/>
          <w:color w:val="0070C0"/>
        </w:rPr>
        <w:t>Ask pass fail questions like:</w:t>
      </w:r>
    </w:p>
    <w:p w14:paraId="1E044031" w14:textId="05BD64F5" w:rsidR="00F06937" w:rsidRPr="00F06937" w:rsidRDefault="00F06937" w:rsidP="00F06937">
      <w:pPr>
        <w:pStyle w:val="ListParagraph"/>
        <w:numPr>
          <w:ilvl w:val="0"/>
          <w:numId w:val="7"/>
        </w:numPr>
        <w:rPr>
          <w:i/>
          <w:iCs/>
          <w:color w:val="0070C0"/>
        </w:rPr>
      </w:pPr>
      <w:r w:rsidRPr="00F06937">
        <w:rPr>
          <w:i/>
          <w:iCs/>
          <w:color w:val="0070C0"/>
        </w:rPr>
        <w:t>Will the project maintain access to and from the interstate?</w:t>
      </w:r>
    </w:p>
    <w:p w14:paraId="4DD6AFB8" w14:textId="44BEDE49" w:rsidR="00F06937" w:rsidRPr="00F06937" w:rsidRDefault="00F06937" w:rsidP="00F06937">
      <w:pPr>
        <w:pStyle w:val="ListParagraph"/>
        <w:numPr>
          <w:ilvl w:val="0"/>
          <w:numId w:val="7"/>
        </w:numPr>
        <w:rPr>
          <w:i/>
          <w:iCs/>
          <w:color w:val="0070C0"/>
        </w:rPr>
      </w:pPr>
      <w:r w:rsidRPr="00F06937">
        <w:rPr>
          <w:i/>
          <w:iCs/>
          <w:color w:val="0070C0"/>
        </w:rPr>
        <w:t>Will the project meet current design and safety standards?</w:t>
      </w:r>
    </w:p>
    <w:p w14:paraId="69627454" w14:textId="24B0096E" w:rsidR="00F06937" w:rsidRDefault="00F06937" w:rsidP="00F06937">
      <w:pPr>
        <w:pStyle w:val="ListParagraph"/>
        <w:numPr>
          <w:ilvl w:val="0"/>
          <w:numId w:val="7"/>
        </w:numPr>
        <w:rPr>
          <w:i/>
          <w:iCs/>
          <w:color w:val="0070C0"/>
        </w:rPr>
      </w:pPr>
      <w:r w:rsidRPr="00F06937">
        <w:rPr>
          <w:i/>
          <w:iCs/>
          <w:color w:val="0070C0"/>
        </w:rPr>
        <w:lastRenderedPageBreak/>
        <w:t>Is WSDOT able to or do we have condemnation authority to acquire the property?</w:t>
      </w:r>
      <w:r>
        <w:rPr>
          <w:i/>
          <w:iCs/>
          <w:color w:val="0070C0"/>
        </w:rPr>
        <w:t xml:space="preserve"> Note, not owning the property does not make an alternative impracticable.</w:t>
      </w:r>
    </w:p>
    <w:p w14:paraId="10668287" w14:textId="50A4A355" w:rsidR="00B146E3" w:rsidRPr="00B146E3" w:rsidRDefault="00B146E3" w:rsidP="00B146E3">
      <w:pPr>
        <w:rPr>
          <w:i/>
          <w:iCs/>
          <w:color w:val="0070C0"/>
        </w:rPr>
      </w:pPr>
      <w:r>
        <w:rPr>
          <w:i/>
          <w:iCs/>
          <w:color w:val="0070C0"/>
        </w:rPr>
        <w:t>For the analysis (Part 4), answer the questions.</w:t>
      </w:r>
    </w:p>
    <w:p w14:paraId="5C691097" w14:textId="77777777" w:rsidR="00435564" w:rsidRDefault="00435564" w:rsidP="00AF242F">
      <w:pPr>
        <w:pStyle w:val="Heading2"/>
        <w:numPr>
          <w:ilvl w:val="1"/>
          <w:numId w:val="1"/>
        </w:numPr>
        <w:ind w:left="720" w:hanging="720"/>
      </w:pPr>
      <w:bookmarkStart w:id="11" w:name="_Toc80088432"/>
      <w:r>
        <w:t>Existing technologies</w:t>
      </w:r>
      <w:bookmarkEnd w:id="11"/>
    </w:p>
    <w:p w14:paraId="0ED53358" w14:textId="5753A436" w:rsidR="00951A6B" w:rsidRDefault="00083938" w:rsidP="00435564">
      <w:pPr>
        <w:rPr>
          <w:i/>
          <w:iCs/>
          <w:color w:val="0070C0"/>
        </w:rPr>
      </w:pPr>
      <w:r>
        <w:rPr>
          <w:i/>
          <w:iCs/>
          <w:color w:val="0070C0"/>
        </w:rPr>
        <w:t>Describe general limitations and how they will be considered for each alternative. This could include soil stabilizing techniques, cantilevered roadways, and retaining walls; these would more likely increase cost (Part 3.5).</w:t>
      </w:r>
    </w:p>
    <w:p w14:paraId="358C24B5" w14:textId="3E2B506A" w:rsidR="00435564" w:rsidRPr="00F06937" w:rsidRDefault="00B146E3" w:rsidP="00435564">
      <w:pPr>
        <w:rPr>
          <w:i/>
          <w:iCs/>
          <w:color w:val="0070C0"/>
        </w:rPr>
      </w:pPr>
      <w:r>
        <w:rPr>
          <w:i/>
          <w:iCs/>
          <w:color w:val="0070C0"/>
        </w:rPr>
        <w:t xml:space="preserve">For the analysis (Part 4), </w:t>
      </w:r>
      <w:r w:rsidR="00BF490D">
        <w:rPr>
          <w:i/>
          <w:iCs/>
          <w:color w:val="0070C0"/>
        </w:rPr>
        <w:t>d</w:t>
      </w:r>
      <w:r w:rsidR="00F06937" w:rsidRPr="00F06937">
        <w:rPr>
          <w:i/>
          <w:iCs/>
          <w:color w:val="0070C0"/>
        </w:rPr>
        <w:t>iscuss the limitations of existing technology suc</w:t>
      </w:r>
      <w:r w:rsidR="004A467B">
        <w:rPr>
          <w:i/>
          <w:iCs/>
          <w:color w:val="0070C0"/>
        </w:rPr>
        <w:t>h</w:t>
      </w:r>
      <w:r w:rsidR="00F06937" w:rsidRPr="00F06937">
        <w:rPr>
          <w:i/>
          <w:iCs/>
          <w:color w:val="0070C0"/>
        </w:rPr>
        <w:t xml:space="preserve"> as c</w:t>
      </w:r>
      <w:r w:rsidR="00435564" w:rsidRPr="00F06937">
        <w:rPr>
          <w:i/>
          <w:iCs/>
          <w:color w:val="0070C0"/>
        </w:rPr>
        <w:t>onstruction equipment, methods, and materials needed to build the alternatives.</w:t>
      </w:r>
    </w:p>
    <w:p w14:paraId="2597B3BC" w14:textId="629F8DE3" w:rsidR="00435564" w:rsidRDefault="00435564" w:rsidP="00AF242F">
      <w:pPr>
        <w:pStyle w:val="Heading2"/>
        <w:numPr>
          <w:ilvl w:val="1"/>
          <w:numId w:val="1"/>
        </w:numPr>
        <w:ind w:left="720" w:hanging="720"/>
      </w:pPr>
      <w:bookmarkStart w:id="12" w:name="_Toc80088433"/>
      <w:r>
        <w:t>Cost</w:t>
      </w:r>
      <w:bookmarkEnd w:id="12"/>
    </w:p>
    <w:p w14:paraId="0831D0E0" w14:textId="23207721" w:rsidR="006D663A" w:rsidRDefault="00AB0DA5" w:rsidP="00435564">
      <w:pPr>
        <w:rPr>
          <w:i/>
          <w:iCs/>
          <w:color w:val="0070C0"/>
        </w:rPr>
      </w:pPr>
      <w:r>
        <w:rPr>
          <w:i/>
          <w:iCs/>
          <w:color w:val="0070C0"/>
        </w:rPr>
        <w:t>Briefly describe how you will c</w:t>
      </w:r>
      <w:r w:rsidRPr="00AB0DA5">
        <w:rPr>
          <w:i/>
          <w:iCs/>
          <w:color w:val="0070C0"/>
        </w:rPr>
        <w:t xml:space="preserve">ompare the construction and operation costs </w:t>
      </w:r>
      <w:r>
        <w:rPr>
          <w:i/>
          <w:iCs/>
          <w:color w:val="0070C0"/>
        </w:rPr>
        <w:t>for each</w:t>
      </w:r>
      <w:r w:rsidRPr="00AB0DA5">
        <w:rPr>
          <w:i/>
          <w:iCs/>
          <w:color w:val="0070C0"/>
        </w:rPr>
        <w:t xml:space="preserve"> </w:t>
      </w:r>
      <w:r w:rsidR="005D7C49" w:rsidRPr="00AB0DA5">
        <w:rPr>
          <w:i/>
          <w:iCs/>
          <w:color w:val="0070C0"/>
        </w:rPr>
        <w:t>alternative</w:t>
      </w:r>
      <w:r w:rsidRPr="00AB0DA5">
        <w:rPr>
          <w:i/>
          <w:iCs/>
          <w:color w:val="0070C0"/>
        </w:rPr>
        <w:t xml:space="preserve">. </w:t>
      </w:r>
    </w:p>
    <w:p w14:paraId="532F655C" w14:textId="48313633" w:rsidR="00AB0DA5" w:rsidRDefault="00AB0DA5" w:rsidP="00435564">
      <w:pPr>
        <w:rPr>
          <w:i/>
          <w:iCs/>
          <w:color w:val="0070C0"/>
        </w:rPr>
      </w:pPr>
      <w:r>
        <w:rPr>
          <w:i/>
          <w:iCs/>
          <w:color w:val="0070C0"/>
        </w:rPr>
        <w:t>For the analysis (Part 4), compare the cost totals in dollars.</w:t>
      </w:r>
    </w:p>
    <w:p w14:paraId="178F0A50" w14:textId="76E03688" w:rsidR="00D65706" w:rsidRDefault="003263F9" w:rsidP="00AF242F">
      <w:pPr>
        <w:pStyle w:val="Heading1"/>
        <w:numPr>
          <w:ilvl w:val="0"/>
          <w:numId w:val="1"/>
        </w:numPr>
        <w:ind w:left="720" w:hanging="720"/>
      </w:pPr>
      <w:bookmarkStart w:id="13" w:name="_Toc80088434"/>
      <w:r>
        <w:t>Alternative analysis</w:t>
      </w:r>
      <w:bookmarkEnd w:id="13"/>
    </w:p>
    <w:p w14:paraId="74A59C5A" w14:textId="2D617B15" w:rsidR="00B146E3" w:rsidRDefault="007077D3" w:rsidP="007077D3">
      <w:pPr>
        <w:rPr>
          <w:i/>
          <w:iCs/>
          <w:color w:val="0070C0"/>
        </w:rPr>
      </w:pPr>
      <w:r w:rsidRPr="00B146E3">
        <w:rPr>
          <w:i/>
          <w:iCs/>
          <w:color w:val="0070C0"/>
        </w:rPr>
        <w:t xml:space="preserve">An alternative only needs to fail one of the evaluation criteria to be eliminated from consideration as practicable. For some projects that have only a couple alternatives and straight-forward criteria, consider </w:t>
      </w:r>
      <w:r w:rsidR="00B146E3" w:rsidRPr="00B146E3">
        <w:rPr>
          <w:i/>
          <w:iCs/>
          <w:color w:val="0070C0"/>
        </w:rPr>
        <w:t>only using</w:t>
      </w:r>
      <w:r w:rsidRPr="00B146E3">
        <w:rPr>
          <w:i/>
          <w:iCs/>
          <w:color w:val="0070C0"/>
        </w:rPr>
        <w:t xml:space="preserve"> the comparison table</w:t>
      </w:r>
      <w:r w:rsidR="00267330">
        <w:rPr>
          <w:i/>
          <w:iCs/>
          <w:color w:val="0070C0"/>
        </w:rPr>
        <w:t xml:space="preserve"> below or integrating the analysis in Part 4 into Part 3</w:t>
      </w:r>
      <w:r w:rsidRPr="00B146E3">
        <w:rPr>
          <w:i/>
          <w:iCs/>
          <w:color w:val="0070C0"/>
        </w:rPr>
        <w:t>.</w:t>
      </w:r>
      <w:r w:rsidR="00B146E3" w:rsidRPr="00B146E3">
        <w:rPr>
          <w:i/>
          <w:iCs/>
          <w:color w:val="0070C0"/>
        </w:rPr>
        <w:t xml:space="preserve"> Add additional alternative columns </w:t>
      </w:r>
      <w:r w:rsidR="00E95AF1">
        <w:rPr>
          <w:i/>
          <w:iCs/>
          <w:color w:val="0070C0"/>
        </w:rPr>
        <w:t xml:space="preserve">and criteria rows </w:t>
      </w:r>
      <w:r w:rsidR="00B146E3" w:rsidRPr="00B146E3">
        <w:rPr>
          <w:i/>
          <w:iCs/>
          <w:color w:val="0070C0"/>
        </w:rPr>
        <w:t>to the table as needed.</w:t>
      </w:r>
    </w:p>
    <w:p w14:paraId="3FC7D45B" w14:textId="38595D34" w:rsidR="00A12D73" w:rsidRPr="00A12D73" w:rsidRDefault="00A12D73" w:rsidP="007077D3">
      <w:r w:rsidRPr="00A12D73">
        <w:t>See Table X for a summary of the</w:t>
      </w:r>
      <w:r w:rsidR="00267330">
        <w:t xml:space="preserve"> </w:t>
      </w:r>
      <w:r w:rsidR="00AB0DA5">
        <w:t>alternatives</w:t>
      </w:r>
      <w:r w:rsidR="00267330">
        <w:t xml:space="preserve"> analysis.</w:t>
      </w:r>
    </w:p>
    <w:tbl>
      <w:tblPr>
        <w:tblStyle w:val="TableGrid"/>
        <w:tblW w:w="0" w:type="auto"/>
        <w:jc w:val="center"/>
        <w:tblLook w:val="04A0" w:firstRow="1" w:lastRow="0" w:firstColumn="1" w:lastColumn="0" w:noHBand="0" w:noVBand="1"/>
      </w:tblPr>
      <w:tblGrid>
        <w:gridCol w:w="2790"/>
        <w:gridCol w:w="2610"/>
        <w:gridCol w:w="2610"/>
      </w:tblGrid>
      <w:tr w:rsidR="00BF490D" w14:paraId="0AB3AD33" w14:textId="77777777" w:rsidTr="00A12D73">
        <w:trPr>
          <w:trHeight w:val="386"/>
          <w:jc w:val="center"/>
        </w:trPr>
        <w:tc>
          <w:tcPr>
            <w:tcW w:w="8010" w:type="dxa"/>
            <w:gridSpan w:val="3"/>
            <w:tcBorders>
              <w:top w:val="nil"/>
              <w:left w:val="nil"/>
              <w:bottom w:val="single" w:sz="4" w:space="0" w:color="auto"/>
              <w:right w:val="nil"/>
            </w:tcBorders>
          </w:tcPr>
          <w:p w14:paraId="07F986C3" w14:textId="6CA7D36F" w:rsidR="00BF490D" w:rsidRPr="00BF490D" w:rsidRDefault="00BF490D" w:rsidP="00BF490D">
            <w:pPr>
              <w:jc w:val="center"/>
              <w:rPr>
                <w:sz w:val="20"/>
                <w:szCs w:val="20"/>
              </w:rPr>
            </w:pPr>
            <w:r w:rsidRPr="00A115D5">
              <w:rPr>
                <w:b/>
                <w:bCs/>
              </w:rPr>
              <w:t xml:space="preserve">Table X. </w:t>
            </w:r>
            <w:r w:rsidR="00A12D73">
              <w:rPr>
                <w:b/>
                <w:bCs/>
              </w:rPr>
              <w:t>Summary of alternatives analysis</w:t>
            </w:r>
          </w:p>
        </w:tc>
      </w:tr>
      <w:tr w:rsidR="00B146E3" w14:paraId="193098CC" w14:textId="77777777" w:rsidTr="00A12D73">
        <w:trPr>
          <w:jc w:val="center"/>
        </w:trPr>
        <w:tc>
          <w:tcPr>
            <w:tcW w:w="2790" w:type="dxa"/>
            <w:tcBorders>
              <w:left w:val="nil"/>
              <w:right w:val="nil"/>
            </w:tcBorders>
            <w:shd w:val="clear" w:color="auto" w:fill="BDD6EE" w:themeFill="accent5" w:themeFillTint="66"/>
          </w:tcPr>
          <w:p w14:paraId="5E7A913A" w14:textId="2717098D" w:rsidR="00B146E3" w:rsidRPr="00BF490D" w:rsidRDefault="00B146E3" w:rsidP="007077D3">
            <w:pPr>
              <w:rPr>
                <w:b/>
                <w:bCs/>
                <w:sz w:val="20"/>
                <w:szCs w:val="20"/>
              </w:rPr>
            </w:pPr>
            <w:r w:rsidRPr="00BF490D">
              <w:rPr>
                <w:b/>
                <w:bCs/>
                <w:sz w:val="20"/>
                <w:szCs w:val="20"/>
              </w:rPr>
              <w:t>Criteria</w:t>
            </w:r>
          </w:p>
        </w:tc>
        <w:tc>
          <w:tcPr>
            <w:tcW w:w="2610" w:type="dxa"/>
            <w:tcBorders>
              <w:left w:val="nil"/>
              <w:right w:val="nil"/>
            </w:tcBorders>
            <w:shd w:val="clear" w:color="auto" w:fill="BDD6EE" w:themeFill="accent5" w:themeFillTint="66"/>
          </w:tcPr>
          <w:p w14:paraId="1F224EB1" w14:textId="534FA004" w:rsidR="00B146E3" w:rsidRPr="00BF490D" w:rsidRDefault="00B146E3" w:rsidP="007077D3">
            <w:pPr>
              <w:rPr>
                <w:b/>
                <w:bCs/>
                <w:sz w:val="20"/>
                <w:szCs w:val="20"/>
              </w:rPr>
            </w:pPr>
            <w:r w:rsidRPr="00BF490D">
              <w:rPr>
                <w:b/>
                <w:bCs/>
                <w:sz w:val="20"/>
                <w:szCs w:val="20"/>
              </w:rPr>
              <w:t>Preferred Alternative</w:t>
            </w:r>
          </w:p>
        </w:tc>
        <w:tc>
          <w:tcPr>
            <w:tcW w:w="2610" w:type="dxa"/>
            <w:tcBorders>
              <w:left w:val="nil"/>
              <w:right w:val="nil"/>
            </w:tcBorders>
            <w:shd w:val="clear" w:color="auto" w:fill="BDD6EE" w:themeFill="accent5" w:themeFillTint="66"/>
          </w:tcPr>
          <w:p w14:paraId="02319001" w14:textId="4AFD4E16" w:rsidR="00B146E3" w:rsidRPr="00BF490D" w:rsidRDefault="00B146E3" w:rsidP="007077D3">
            <w:pPr>
              <w:rPr>
                <w:b/>
                <w:bCs/>
                <w:sz w:val="20"/>
                <w:szCs w:val="20"/>
              </w:rPr>
            </w:pPr>
            <w:r w:rsidRPr="00BF490D">
              <w:rPr>
                <w:b/>
                <w:bCs/>
                <w:sz w:val="20"/>
                <w:szCs w:val="20"/>
              </w:rPr>
              <w:t>No-build alternative</w:t>
            </w:r>
          </w:p>
        </w:tc>
      </w:tr>
      <w:tr w:rsidR="00BF490D" w14:paraId="5839F88B" w14:textId="77777777" w:rsidTr="00A12D73">
        <w:trPr>
          <w:jc w:val="center"/>
        </w:trPr>
        <w:tc>
          <w:tcPr>
            <w:tcW w:w="8010" w:type="dxa"/>
            <w:gridSpan w:val="3"/>
            <w:tcBorders>
              <w:left w:val="nil"/>
              <w:right w:val="nil"/>
            </w:tcBorders>
            <w:shd w:val="clear" w:color="auto" w:fill="DEEAF6" w:themeFill="accent5" w:themeFillTint="33"/>
          </w:tcPr>
          <w:p w14:paraId="22B9F977" w14:textId="708B9AEC" w:rsidR="00BF490D" w:rsidRPr="00BF490D" w:rsidRDefault="00BF490D" w:rsidP="007077D3">
            <w:pPr>
              <w:rPr>
                <w:b/>
                <w:bCs/>
                <w:sz w:val="20"/>
                <w:szCs w:val="20"/>
              </w:rPr>
            </w:pPr>
            <w:r w:rsidRPr="00BF490D">
              <w:rPr>
                <w:b/>
                <w:bCs/>
                <w:sz w:val="20"/>
                <w:szCs w:val="20"/>
              </w:rPr>
              <w:t>Impacts to WOTUS</w:t>
            </w:r>
          </w:p>
        </w:tc>
      </w:tr>
      <w:tr w:rsidR="00B146E3" w14:paraId="173F8764" w14:textId="77777777" w:rsidTr="00A12D73">
        <w:trPr>
          <w:jc w:val="center"/>
        </w:trPr>
        <w:tc>
          <w:tcPr>
            <w:tcW w:w="2790" w:type="dxa"/>
            <w:tcBorders>
              <w:left w:val="nil"/>
              <w:right w:val="nil"/>
            </w:tcBorders>
          </w:tcPr>
          <w:p w14:paraId="4300C057" w14:textId="4C721E9A" w:rsidR="00B146E3" w:rsidRPr="00B146E3" w:rsidRDefault="00BF490D" w:rsidP="007077D3">
            <w:pPr>
              <w:rPr>
                <w:sz w:val="20"/>
                <w:szCs w:val="20"/>
              </w:rPr>
            </w:pPr>
            <w:r>
              <w:rPr>
                <w:sz w:val="20"/>
                <w:szCs w:val="20"/>
              </w:rPr>
              <w:t>Permanent impacts</w:t>
            </w:r>
          </w:p>
        </w:tc>
        <w:tc>
          <w:tcPr>
            <w:tcW w:w="2610" w:type="dxa"/>
            <w:tcBorders>
              <w:left w:val="nil"/>
              <w:right w:val="nil"/>
            </w:tcBorders>
          </w:tcPr>
          <w:p w14:paraId="0EDFAD43" w14:textId="77777777" w:rsidR="00B146E3" w:rsidRPr="00B146E3" w:rsidRDefault="00B146E3" w:rsidP="007077D3">
            <w:pPr>
              <w:rPr>
                <w:sz w:val="20"/>
                <w:szCs w:val="20"/>
              </w:rPr>
            </w:pPr>
          </w:p>
        </w:tc>
        <w:tc>
          <w:tcPr>
            <w:tcW w:w="2610" w:type="dxa"/>
            <w:tcBorders>
              <w:left w:val="nil"/>
              <w:right w:val="nil"/>
            </w:tcBorders>
          </w:tcPr>
          <w:p w14:paraId="3606AD25" w14:textId="77777777" w:rsidR="00B146E3" w:rsidRPr="00B146E3" w:rsidRDefault="00B146E3" w:rsidP="007077D3">
            <w:pPr>
              <w:rPr>
                <w:sz w:val="20"/>
                <w:szCs w:val="20"/>
              </w:rPr>
            </w:pPr>
          </w:p>
        </w:tc>
      </w:tr>
      <w:tr w:rsidR="00B146E3" w14:paraId="010DA067" w14:textId="77777777" w:rsidTr="00A12D73">
        <w:trPr>
          <w:jc w:val="center"/>
        </w:trPr>
        <w:tc>
          <w:tcPr>
            <w:tcW w:w="2790" w:type="dxa"/>
            <w:tcBorders>
              <w:left w:val="nil"/>
              <w:right w:val="nil"/>
            </w:tcBorders>
          </w:tcPr>
          <w:p w14:paraId="7B39D21A" w14:textId="28AF75B8" w:rsidR="00B146E3" w:rsidRPr="00B146E3" w:rsidRDefault="00BF490D" w:rsidP="007077D3">
            <w:pPr>
              <w:rPr>
                <w:sz w:val="20"/>
                <w:szCs w:val="20"/>
              </w:rPr>
            </w:pPr>
            <w:r>
              <w:rPr>
                <w:sz w:val="20"/>
                <w:szCs w:val="20"/>
              </w:rPr>
              <w:t>Temporary impacts</w:t>
            </w:r>
          </w:p>
        </w:tc>
        <w:tc>
          <w:tcPr>
            <w:tcW w:w="2610" w:type="dxa"/>
            <w:tcBorders>
              <w:left w:val="nil"/>
              <w:right w:val="nil"/>
            </w:tcBorders>
          </w:tcPr>
          <w:p w14:paraId="743E3A49" w14:textId="77777777" w:rsidR="00B146E3" w:rsidRPr="00B146E3" w:rsidRDefault="00B146E3" w:rsidP="007077D3">
            <w:pPr>
              <w:rPr>
                <w:sz w:val="20"/>
                <w:szCs w:val="20"/>
              </w:rPr>
            </w:pPr>
          </w:p>
        </w:tc>
        <w:tc>
          <w:tcPr>
            <w:tcW w:w="2610" w:type="dxa"/>
            <w:tcBorders>
              <w:left w:val="nil"/>
              <w:right w:val="nil"/>
            </w:tcBorders>
          </w:tcPr>
          <w:p w14:paraId="124EF2B1" w14:textId="77777777" w:rsidR="00B146E3" w:rsidRPr="00B146E3" w:rsidRDefault="00B146E3" w:rsidP="007077D3">
            <w:pPr>
              <w:rPr>
                <w:sz w:val="20"/>
                <w:szCs w:val="20"/>
              </w:rPr>
            </w:pPr>
          </w:p>
        </w:tc>
      </w:tr>
      <w:tr w:rsidR="00267330" w14:paraId="5B456A84" w14:textId="77777777" w:rsidTr="00A12D73">
        <w:trPr>
          <w:jc w:val="center"/>
        </w:trPr>
        <w:tc>
          <w:tcPr>
            <w:tcW w:w="2790" w:type="dxa"/>
            <w:tcBorders>
              <w:left w:val="nil"/>
              <w:right w:val="nil"/>
            </w:tcBorders>
          </w:tcPr>
          <w:p w14:paraId="7B8D1FE0" w14:textId="0C7A1F1F" w:rsidR="00267330" w:rsidRDefault="00267330" w:rsidP="007077D3">
            <w:pPr>
              <w:rPr>
                <w:sz w:val="20"/>
                <w:szCs w:val="20"/>
              </w:rPr>
            </w:pPr>
            <w:r>
              <w:rPr>
                <w:sz w:val="20"/>
                <w:szCs w:val="20"/>
              </w:rPr>
              <w:t>Indirect impacts</w:t>
            </w:r>
          </w:p>
        </w:tc>
        <w:tc>
          <w:tcPr>
            <w:tcW w:w="2610" w:type="dxa"/>
            <w:tcBorders>
              <w:left w:val="nil"/>
              <w:right w:val="nil"/>
            </w:tcBorders>
          </w:tcPr>
          <w:p w14:paraId="700CC896" w14:textId="77777777" w:rsidR="00267330" w:rsidRPr="00B146E3" w:rsidRDefault="00267330" w:rsidP="007077D3">
            <w:pPr>
              <w:rPr>
                <w:sz w:val="20"/>
                <w:szCs w:val="20"/>
              </w:rPr>
            </w:pPr>
          </w:p>
        </w:tc>
        <w:tc>
          <w:tcPr>
            <w:tcW w:w="2610" w:type="dxa"/>
            <w:tcBorders>
              <w:left w:val="nil"/>
              <w:right w:val="nil"/>
            </w:tcBorders>
          </w:tcPr>
          <w:p w14:paraId="35781835" w14:textId="77777777" w:rsidR="00267330" w:rsidRPr="00B146E3" w:rsidRDefault="00267330" w:rsidP="007077D3">
            <w:pPr>
              <w:rPr>
                <w:sz w:val="20"/>
                <w:szCs w:val="20"/>
              </w:rPr>
            </w:pPr>
          </w:p>
        </w:tc>
      </w:tr>
      <w:tr w:rsidR="00267330" w14:paraId="6FFBD967" w14:textId="77777777" w:rsidTr="00A12D73">
        <w:trPr>
          <w:jc w:val="center"/>
        </w:trPr>
        <w:tc>
          <w:tcPr>
            <w:tcW w:w="2790" w:type="dxa"/>
            <w:tcBorders>
              <w:left w:val="nil"/>
              <w:right w:val="nil"/>
            </w:tcBorders>
          </w:tcPr>
          <w:p w14:paraId="485B0E17" w14:textId="63475EDC" w:rsidR="00267330" w:rsidRDefault="00267330" w:rsidP="007077D3">
            <w:pPr>
              <w:rPr>
                <w:sz w:val="20"/>
                <w:szCs w:val="20"/>
              </w:rPr>
            </w:pPr>
            <w:r>
              <w:rPr>
                <w:sz w:val="20"/>
                <w:szCs w:val="20"/>
              </w:rPr>
              <w:t>Rating &amp; values</w:t>
            </w:r>
          </w:p>
        </w:tc>
        <w:tc>
          <w:tcPr>
            <w:tcW w:w="2610" w:type="dxa"/>
            <w:tcBorders>
              <w:left w:val="nil"/>
              <w:right w:val="nil"/>
            </w:tcBorders>
          </w:tcPr>
          <w:p w14:paraId="68386DA8" w14:textId="77777777" w:rsidR="00267330" w:rsidRPr="00B146E3" w:rsidRDefault="00267330" w:rsidP="007077D3">
            <w:pPr>
              <w:rPr>
                <w:sz w:val="20"/>
                <w:szCs w:val="20"/>
              </w:rPr>
            </w:pPr>
          </w:p>
        </w:tc>
        <w:tc>
          <w:tcPr>
            <w:tcW w:w="2610" w:type="dxa"/>
            <w:tcBorders>
              <w:left w:val="nil"/>
              <w:right w:val="nil"/>
            </w:tcBorders>
          </w:tcPr>
          <w:p w14:paraId="57D3B60C" w14:textId="77777777" w:rsidR="00267330" w:rsidRPr="00B146E3" w:rsidRDefault="00267330" w:rsidP="007077D3">
            <w:pPr>
              <w:rPr>
                <w:sz w:val="20"/>
                <w:szCs w:val="20"/>
              </w:rPr>
            </w:pPr>
          </w:p>
        </w:tc>
      </w:tr>
      <w:tr w:rsidR="00267330" w14:paraId="721D1181" w14:textId="77777777" w:rsidTr="00A12D73">
        <w:trPr>
          <w:jc w:val="center"/>
        </w:trPr>
        <w:tc>
          <w:tcPr>
            <w:tcW w:w="2790" w:type="dxa"/>
            <w:tcBorders>
              <w:left w:val="nil"/>
              <w:right w:val="nil"/>
            </w:tcBorders>
          </w:tcPr>
          <w:p w14:paraId="299C110B" w14:textId="533759B9" w:rsidR="00267330" w:rsidRDefault="00267330" w:rsidP="007077D3">
            <w:pPr>
              <w:rPr>
                <w:sz w:val="20"/>
                <w:szCs w:val="20"/>
              </w:rPr>
            </w:pPr>
            <w:r>
              <w:rPr>
                <w:sz w:val="20"/>
                <w:szCs w:val="20"/>
              </w:rPr>
              <w:t>Compensatory mitigation</w:t>
            </w:r>
          </w:p>
        </w:tc>
        <w:tc>
          <w:tcPr>
            <w:tcW w:w="2610" w:type="dxa"/>
            <w:tcBorders>
              <w:left w:val="nil"/>
              <w:right w:val="nil"/>
            </w:tcBorders>
          </w:tcPr>
          <w:p w14:paraId="6346AF28" w14:textId="77777777" w:rsidR="00267330" w:rsidRPr="00B146E3" w:rsidRDefault="00267330" w:rsidP="007077D3">
            <w:pPr>
              <w:rPr>
                <w:sz w:val="20"/>
                <w:szCs w:val="20"/>
              </w:rPr>
            </w:pPr>
          </w:p>
        </w:tc>
        <w:tc>
          <w:tcPr>
            <w:tcW w:w="2610" w:type="dxa"/>
            <w:tcBorders>
              <w:left w:val="nil"/>
              <w:right w:val="nil"/>
            </w:tcBorders>
          </w:tcPr>
          <w:p w14:paraId="29BA7B68" w14:textId="77777777" w:rsidR="00267330" w:rsidRPr="00B146E3" w:rsidRDefault="00267330" w:rsidP="007077D3">
            <w:pPr>
              <w:rPr>
                <w:sz w:val="20"/>
                <w:szCs w:val="20"/>
              </w:rPr>
            </w:pPr>
          </w:p>
        </w:tc>
      </w:tr>
      <w:tr w:rsidR="00BF490D" w14:paraId="2C85402B" w14:textId="77777777" w:rsidTr="00A12D73">
        <w:trPr>
          <w:jc w:val="center"/>
        </w:trPr>
        <w:tc>
          <w:tcPr>
            <w:tcW w:w="8010" w:type="dxa"/>
            <w:gridSpan w:val="3"/>
            <w:tcBorders>
              <w:left w:val="nil"/>
              <w:right w:val="nil"/>
            </w:tcBorders>
            <w:shd w:val="clear" w:color="auto" w:fill="DEEAF6" w:themeFill="accent5" w:themeFillTint="33"/>
          </w:tcPr>
          <w:p w14:paraId="5B718196" w14:textId="492191E9" w:rsidR="00BF490D" w:rsidRPr="00BF490D" w:rsidRDefault="00BF490D" w:rsidP="007077D3">
            <w:pPr>
              <w:rPr>
                <w:b/>
                <w:bCs/>
                <w:sz w:val="20"/>
                <w:szCs w:val="20"/>
              </w:rPr>
            </w:pPr>
            <w:r w:rsidRPr="00BF490D">
              <w:rPr>
                <w:b/>
                <w:bCs/>
                <w:sz w:val="20"/>
                <w:szCs w:val="20"/>
              </w:rPr>
              <w:t>Impacts to other protected resources</w:t>
            </w:r>
          </w:p>
        </w:tc>
      </w:tr>
      <w:tr w:rsidR="00BF490D" w14:paraId="7D715B26" w14:textId="77777777" w:rsidTr="00A12D73">
        <w:trPr>
          <w:jc w:val="center"/>
        </w:trPr>
        <w:tc>
          <w:tcPr>
            <w:tcW w:w="2790" w:type="dxa"/>
            <w:tcBorders>
              <w:left w:val="nil"/>
              <w:right w:val="nil"/>
            </w:tcBorders>
          </w:tcPr>
          <w:p w14:paraId="0EFB81F3" w14:textId="2C68C89E" w:rsidR="00BF490D" w:rsidRDefault="00BF490D" w:rsidP="007077D3">
            <w:pPr>
              <w:rPr>
                <w:sz w:val="20"/>
                <w:szCs w:val="20"/>
              </w:rPr>
            </w:pPr>
            <w:r>
              <w:rPr>
                <w:sz w:val="20"/>
                <w:szCs w:val="20"/>
              </w:rPr>
              <w:t>Endangered species &amp; habitats</w:t>
            </w:r>
          </w:p>
        </w:tc>
        <w:tc>
          <w:tcPr>
            <w:tcW w:w="2610" w:type="dxa"/>
            <w:tcBorders>
              <w:left w:val="nil"/>
              <w:right w:val="nil"/>
            </w:tcBorders>
          </w:tcPr>
          <w:p w14:paraId="61B4EFF6" w14:textId="77777777" w:rsidR="00BF490D" w:rsidRPr="00B146E3" w:rsidRDefault="00BF490D" w:rsidP="007077D3">
            <w:pPr>
              <w:rPr>
                <w:sz w:val="20"/>
                <w:szCs w:val="20"/>
              </w:rPr>
            </w:pPr>
          </w:p>
        </w:tc>
        <w:tc>
          <w:tcPr>
            <w:tcW w:w="2610" w:type="dxa"/>
            <w:tcBorders>
              <w:left w:val="nil"/>
              <w:right w:val="nil"/>
            </w:tcBorders>
          </w:tcPr>
          <w:p w14:paraId="7566A268" w14:textId="77777777" w:rsidR="00BF490D" w:rsidRPr="00B146E3" w:rsidRDefault="00BF490D" w:rsidP="007077D3">
            <w:pPr>
              <w:rPr>
                <w:sz w:val="20"/>
                <w:szCs w:val="20"/>
              </w:rPr>
            </w:pPr>
          </w:p>
        </w:tc>
      </w:tr>
      <w:tr w:rsidR="00BF490D" w14:paraId="0A68046A" w14:textId="77777777" w:rsidTr="00A12D73">
        <w:trPr>
          <w:jc w:val="center"/>
        </w:trPr>
        <w:tc>
          <w:tcPr>
            <w:tcW w:w="2790" w:type="dxa"/>
            <w:tcBorders>
              <w:left w:val="nil"/>
              <w:right w:val="nil"/>
            </w:tcBorders>
          </w:tcPr>
          <w:p w14:paraId="00C2CC40" w14:textId="6702B1C7" w:rsidR="00BF490D" w:rsidRDefault="00BF490D" w:rsidP="007077D3">
            <w:pPr>
              <w:rPr>
                <w:sz w:val="20"/>
                <w:szCs w:val="20"/>
              </w:rPr>
            </w:pPr>
            <w:r>
              <w:rPr>
                <w:sz w:val="20"/>
                <w:szCs w:val="20"/>
              </w:rPr>
              <w:t>Historic properties</w:t>
            </w:r>
          </w:p>
        </w:tc>
        <w:tc>
          <w:tcPr>
            <w:tcW w:w="2610" w:type="dxa"/>
            <w:tcBorders>
              <w:left w:val="nil"/>
              <w:right w:val="nil"/>
            </w:tcBorders>
          </w:tcPr>
          <w:p w14:paraId="4C226813" w14:textId="77777777" w:rsidR="00BF490D" w:rsidRPr="00B146E3" w:rsidRDefault="00BF490D" w:rsidP="007077D3">
            <w:pPr>
              <w:rPr>
                <w:sz w:val="20"/>
                <w:szCs w:val="20"/>
              </w:rPr>
            </w:pPr>
          </w:p>
        </w:tc>
        <w:tc>
          <w:tcPr>
            <w:tcW w:w="2610" w:type="dxa"/>
            <w:tcBorders>
              <w:left w:val="nil"/>
              <w:right w:val="nil"/>
            </w:tcBorders>
          </w:tcPr>
          <w:p w14:paraId="5EFF7CEA" w14:textId="77777777" w:rsidR="00BF490D" w:rsidRPr="00B146E3" w:rsidRDefault="00BF490D" w:rsidP="007077D3">
            <w:pPr>
              <w:rPr>
                <w:sz w:val="20"/>
                <w:szCs w:val="20"/>
              </w:rPr>
            </w:pPr>
          </w:p>
        </w:tc>
      </w:tr>
      <w:tr w:rsidR="00BF490D" w14:paraId="6A559B10" w14:textId="77777777" w:rsidTr="00A12D73">
        <w:trPr>
          <w:jc w:val="center"/>
        </w:trPr>
        <w:tc>
          <w:tcPr>
            <w:tcW w:w="2790" w:type="dxa"/>
            <w:tcBorders>
              <w:left w:val="nil"/>
              <w:right w:val="nil"/>
            </w:tcBorders>
          </w:tcPr>
          <w:p w14:paraId="429F15B2" w14:textId="49768CD6" w:rsidR="00BF490D" w:rsidRDefault="005E3479" w:rsidP="007077D3">
            <w:pPr>
              <w:rPr>
                <w:sz w:val="20"/>
                <w:szCs w:val="20"/>
              </w:rPr>
            </w:pPr>
            <w:r>
              <w:rPr>
                <w:sz w:val="20"/>
                <w:szCs w:val="20"/>
              </w:rPr>
              <w:t>Floodplains</w:t>
            </w:r>
          </w:p>
        </w:tc>
        <w:tc>
          <w:tcPr>
            <w:tcW w:w="2610" w:type="dxa"/>
            <w:tcBorders>
              <w:left w:val="nil"/>
              <w:right w:val="nil"/>
            </w:tcBorders>
          </w:tcPr>
          <w:p w14:paraId="6C1034B0" w14:textId="77777777" w:rsidR="00BF490D" w:rsidRPr="00B146E3" w:rsidRDefault="00BF490D" w:rsidP="007077D3">
            <w:pPr>
              <w:rPr>
                <w:sz w:val="20"/>
                <w:szCs w:val="20"/>
              </w:rPr>
            </w:pPr>
          </w:p>
        </w:tc>
        <w:tc>
          <w:tcPr>
            <w:tcW w:w="2610" w:type="dxa"/>
            <w:tcBorders>
              <w:left w:val="nil"/>
              <w:right w:val="nil"/>
            </w:tcBorders>
          </w:tcPr>
          <w:p w14:paraId="44C23AC6" w14:textId="77777777" w:rsidR="00BF490D" w:rsidRPr="00B146E3" w:rsidRDefault="00BF490D" w:rsidP="007077D3">
            <w:pPr>
              <w:rPr>
                <w:sz w:val="20"/>
                <w:szCs w:val="20"/>
              </w:rPr>
            </w:pPr>
          </w:p>
        </w:tc>
      </w:tr>
      <w:tr w:rsidR="003220E6" w14:paraId="6A584272" w14:textId="77777777" w:rsidTr="00A12D73">
        <w:trPr>
          <w:jc w:val="center"/>
        </w:trPr>
        <w:tc>
          <w:tcPr>
            <w:tcW w:w="2790" w:type="dxa"/>
            <w:tcBorders>
              <w:left w:val="nil"/>
              <w:right w:val="nil"/>
            </w:tcBorders>
          </w:tcPr>
          <w:p w14:paraId="65D26017" w14:textId="77777777" w:rsidR="003220E6" w:rsidRDefault="003220E6" w:rsidP="007077D3">
            <w:pPr>
              <w:rPr>
                <w:sz w:val="20"/>
                <w:szCs w:val="20"/>
              </w:rPr>
            </w:pPr>
          </w:p>
        </w:tc>
        <w:tc>
          <w:tcPr>
            <w:tcW w:w="2610" w:type="dxa"/>
            <w:tcBorders>
              <w:left w:val="nil"/>
              <w:right w:val="nil"/>
            </w:tcBorders>
          </w:tcPr>
          <w:p w14:paraId="52BD50FC" w14:textId="77777777" w:rsidR="003220E6" w:rsidRPr="00B146E3" w:rsidRDefault="003220E6" w:rsidP="007077D3">
            <w:pPr>
              <w:rPr>
                <w:sz w:val="20"/>
                <w:szCs w:val="20"/>
              </w:rPr>
            </w:pPr>
          </w:p>
        </w:tc>
        <w:tc>
          <w:tcPr>
            <w:tcW w:w="2610" w:type="dxa"/>
            <w:tcBorders>
              <w:left w:val="nil"/>
              <w:right w:val="nil"/>
            </w:tcBorders>
          </w:tcPr>
          <w:p w14:paraId="43D8AC56" w14:textId="77777777" w:rsidR="003220E6" w:rsidRPr="00B146E3" w:rsidRDefault="003220E6" w:rsidP="007077D3">
            <w:pPr>
              <w:rPr>
                <w:sz w:val="20"/>
                <w:szCs w:val="20"/>
              </w:rPr>
            </w:pPr>
          </w:p>
        </w:tc>
      </w:tr>
      <w:tr w:rsidR="00BF490D" w14:paraId="1184260D" w14:textId="77777777" w:rsidTr="00A12D73">
        <w:trPr>
          <w:jc w:val="center"/>
        </w:trPr>
        <w:tc>
          <w:tcPr>
            <w:tcW w:w="8010" w:type="dxa"/>
            <w:gridSpan w:val="3"/>
            <w:tcBorders>
              <w:left w:val="nil"/>
              <w:right w:val="nil"/>
            </w:tcBorders>
            <w:shd w:val="clear" w:color="auto" w:fill="DEEAF6" w:themeFill="accent5" w:themeFillTint="33"/>
          </w:tcPr>
          <w:p w14:paraId="2A644B2A" w14:textId="03036AC6" w:rsidR="00BF490D" w:rsidRPr="00BF490D" w:rsidRDefault="00BF490D" w:rsidP="007077D3">
            <w:pPr>
              <w:rPr>
                <w:b/>
                <w:bCs/>
                <w:sz w:val="20"/>
                <w:szCs w:val="20"/>
              </w:rPr>
            </w:pPr>
            <w:r w:rsidRPr="00BF490D">
              <w:rPr>
                <w:b/>
                <w:bCs/>
                <w:sz w:val="20"/>
                <w:szCs w:val="20"/>
              </w:rPr>
              <w:t>Logistics &amp; constructability</w:t>
            </w:r>
          </w:p>
        </w:tc>
      </w:tr>
      <w:tr w:rsidR="00B146E3" w14:paraId="2F629D25" w14:textId="77777777" w:rsidTr="00A12D73">
        <w:trPr>
          <w:jc w:val="center"/>
        </w:trPr>
        <w:tc>
          <w:tcPr>
            <w:tcW w:w="2790" w:type="dxa"/>
            <w:tcBorders>
              <w:left w:val="nil"/>
              <w:right w:val="nil"/>
            </w:tcBorders>
          </w:tcPr>
          <w:p w14:paraId="15B47699" w14:textId="2ABC6570" w:rsidR="00B146E3" w:rsidRPr="003220E6" w:rsidRDefault="00267330" w:rsidP="007077D3">
            <w:pPr>
              <w:rPr>
                <w:sz w:val="20"/>
                <w:szCs w:val="20"/>
              </w:rPr>
            </w:pPr>
            <w:r>
              <w:rPr>
                <w:sz w:val="20"/>
                <w:szCs w:val="20"/>
              </w:rPr>
              <w:t>Available for acquisition?</w:t>
            </w:r>
          </w:p>
        </w:tc>
        <w:tc>
          <w:tcPr>
            <w:tcW w:w="2610" w:type="dxa"/>
            <w:tcBorders>
              <w:left w:val="nil"/>
              <w:right w:val="nil"/>
            </w:tcBorders>
          </w:tcPr>
          <w:p w14:paraId="47369610" w14:textId="77777777" w:rsidR="00B146E3" w:rsidRPr="00B146E3" w:rsidRDefault="00B146E3" w:rsidP="007077D3">
            <w:pPr>
              <w:rPr>
                <w:sz w:val="20"/>
                <w:szCs w:val="20"/>
              </w:rPr>
            </w:pPr>
          </w:p>
        </w:tc>
        <w:tc>
          <w:tcPr>
            <w:tcW w:w="2610" w:type="dxa"/>
            <w:tcBorders>
              <w:left w:val="nil"/>
              <w:right w:val="nil"/>
            </w:tcBorders>
          </w:tcPr>
          <w:p w14:paraId="1427AC6C" w14:textId="77777777" w:rsidR="00B146E3" w:rsidRPr="00B146E3" w:rsidRDefault="00B146E3" w:rsidP="007077D3">
            <w:pPr>
              <w:rPr>
                <w:sz w:val="20"/>
                <w:szCs w:val="20"/>
              </w:rPr>
            </w:pPr>
          </w:p>
        </w:tc>
      </w:tr>
      <w:tr w:rsidR="00BF490D" w14:paraId="5D016937" w14:textId="77777777" w:rsidTr="00A12D73">
        <w:trPr>
          <w:jc w:val="center"/>
        </w:trPr>
        <w:tc>
          <w:tcPr>
            <w:tcW w:w="2790" w:type="dxa"/>
            <w:tcBorders>
              <w:left w:val="nil"/>
              <w:right w:val="nil"/>
            </w:tcBorders>
          </w:tcPr>
          <w:p w14:paraId="0AD77590" w14:textId="01179A95" w:rsidR="00BF490D" w:rsidRPr="003220E6" w:rsidRDefault="00BF490D" w:rsidP="007077D3">
            <w:pPr>
              <w:rPr>
                <w:sz w:val="20"/>
                <w:szCs w:val="20"/>
              </w:rPr>
            </w:pPr>
          </w:p>
        </w:tc>
        <w:tc>
          <w:tcPr>
            <w:tcW w:w="2610" w:type="dxa"/>
            <w:tcBorders>
              <w:left w:val="nil"/>
              <w:right w:val="nil"/>
            </w:tcBorders>
          </w:tcPr>
          <w:p w14:paraId="06C5D54E" w14:textId="77777777" w:rsidR="00BF490D" w:rsidRPr="00B146E3" w:rsidRDefault="00BF490D" w:rsidP="007077D3">
            <w:pPr>
              <w:rPr>
                <w:sz w:val="20"/>
                <w:szCs w:val="20"/>
              </w:rPr>
            </w:pPr>
          </w:p>
        </w:tc>
        <w:tc>
          <w:tcPr>
            <w:tcW w:w="2610" w:type="dxa"/>
            <w:tcBorders>
              <w:left w:val="nil"/>
              <w:right w:val="nil"/>
            </w:tcBorders>
          </w:tcPr>
          <w:p w14:paraId="6E94C974" w14:textId="77777777" w:rsidR="00BF490D" w:rsidRPr="00B146E3" w:rsidRDefault="00BF490D" w:rsidP="007077D3">
            <w:pPr>
              <w:rPr>
                <w:sz w:val="20"/>
                <w:szCs w:val="20"/>
              </w:rPr>
            </w:pPr>
          </w:p>
        </w:tc>
      </w:tr>
      <w:tr w:rsidR="00BF490D" w14:paraId="250EB4F4" w14:textId="77777777" w:rsidTr="00A12D73">
        <w:trPr>
          <w:jc w:val="center"/>
        </w:trPr>
        <w:tc>
          <w:tcPr>
            <w:tcW w:w="8010" w:type="dxa"/>
            <w:gridSpan w:val="3"/>
            <w:tcBorders>
              <w:left w:val="nil"/>
              <w:right w:val="nil"/>
            </w:tcBorders>
            <w:shd w:val="clear" w:color="auto" w:fill="DEEAF6" w:themeFill="accent5" w:themeFillTint="33"/>
          </w:tcPr>
          <w:p w14:paraId="4473AF09" w14:textId="32CDB7C0" w:rsidR="00BF490D" w:rsidRPr="00BF490D" w:rsidRDefault="00BF490D" w:rsidP="007077D3">
            <w:pPr>
              <w:rPr>
                <w:b/>
                <w:bCs/>
                <w:sz w:val="20"/>
                <w:szCs w:val="20"/>
              </w:rPr>
            </w:pPr>
            <w:r w:rsidRPr="00BF490D">
              <w:rPr>
                <w:b/>
                <w:bCs/>
                <w:sz w:val="20"/>
                <w:szCs w:val="20"/>
              </w:rPr>
              <w:t>Existing technologies</w:t>
            </w:r>
          </w:p>
        </w:tc>
      </w:tr>
      <w:tr w:rsidR="00BF490D" w14:paraId="12C6455D" w14:textId="77777777" w:rsidTr="00A12D73">
        <w:trPr>
          <w:jc w:val="center"/>
        </w:trPr>
        <w:tc>
          <w:tcPr>
            <w:tcW w:w="2790" w:type="dxa"/>
            <w:tcBorders>
              <w:left w:val="nil"/>
              <w:right w:val="nil"/>
            </w:tcBorders>
          </w:tcPr>
          <w:p w14:paraId="6DC3772D" w14:textId="5136E3C7" w:rsidR="003220E6" w:rsidRPr="00B146E3" w:rsidRDefault="003220E6" w:rsidP="007077D3">
            <w:pPr>
              <w:rPr>
                <w:sz w:val="20"/>
                <w:szCs w:val="20"/>
              </w:rPr>
            </w:pPr>
            <w:r>
              <w:rPr>
                <w:sz w:val="20"/>
                <w:szCs w:val="20"/>
              </w:rPr>
              <w:t>Equipment available?</w:t>
            </w:r>
          </w:p>
        </w:tc>
        <w:tc>
          <w:tcPr>
            <w:tcW w:w="2610" w:type="dxa"/>
            <w:tcBorders>
              <w:left w:val="nil"/>
              <w:right w:val="nil"/>
            </w:tcBorders>
          </w:tcPr>
          <w:p w14:paraId="7EBFFB1F" w14:textId="77777777" w:rsidR="00BF490D" w:rsidRPr="00B146E3" w:rsidRDefault="00BF490D" w:rsidP="007077D3">
            <w:pPr>
              <w:rPr>
                <w:sz w:val="20"/>
                <w:szCs w:val="20"/>
              </w:rPr>
            </w:pPr>
          </w:p>
        </w:tc>
        <w:tc>
          <w:tcPr>
            <w:tcW w:w="2610" w:type="dxa"/>
            <w:tcBorders>
              <w:left w:val="nil"/>
              <w:right w:val="nil"/>
            </w:tcBorders>
          </w:tcPr>
          <w:p w14:paraId="2611C52E" w14:textId="77777777" w:rsidR="00BF490D" w:rsidRPr="00B146E3" w:rsidRDefault="00BF490D" w:rsidP="007077D3">
            <w:pPr>
              <w:rPr>
                <w:sz w:val="20"/>
                <w:szCs w:val="20"/>
              </w:rPr>
            </w:pPr>
          </w:p>
        </w:tc>
      </w:tr>
      <w:tr w:rsidR="00BF490D" w14:paraId="2943576E" w14:textId="77777777" w:rsidTr="00A12D73">
        <w:trPr>
          <w:jc w:val="center"/>
        </w:trPr>
        <w:tc>
          <w:tcPr>
            <w:tcW w:w="2790" w:type="dxa"/>
            <w:tcBorders>
              <w:left w:val="nil"/>
              <w:right w:val="nil"/>
            </w:tcBorders>
          </w:tcPr>
          <w:p w14:paraId="1F69F028" w14:textId="552A5083" w:rsidR="00BF490D" w:rsidRPr="00B146E3" w:rsidRDefault="003220E6" w:rsidP="007077D3">
            <w:pPr>
              <w:rPr>
                <w:sz w:val="20"/>
                <w:szCs w:val="20"/>
              </w:rPr>
            </w:pPr>
            <w:r>
              <w:rPr>
                <w:sz w:val="20"/>
                <w:szCs w:val="20"/>
              </w:rPr>
              <w:t>Materials available?</w:t>
            </w:r>
          </w:p>
        </w:tc>
        <w:tc>
          <w:tcPr>
            <w:tcW w:w="2610" w:type="dxa"/>
            <w:tcBorders>
              <w:left w:val="nil"/>
              <w:right w:val="nil"/>
            </w:tcBorders>
          </w:tcPr>
          <w:p w14:paraId="3E2F023A" w14:textId="77777777" w:rsidR="00BF490D" w:rsidRPr="00B146E3" w:rsidRDefault="00BF490D" w:rsidP="007077D3">
            <w:pPr>
              <w:rPr>
                <w:sz w:val="20"/>
                <w:szCs w:val="20"/>
              </w:rPr>
            </w:pPr>
          </w:p>
        </w:tc>
        <w:tc>
          <w:tcPr>
            <w:tcW w:w="2610" w:type="dxa"/>
            <w:tcBorders>
              <w:left w:val="nil"/>
              <w:right w:val="nil"/>
            </w:tcBorders>
          </w:tcPr>
          <w:p w14:paraId="2C7540CA" w14:textId="77777777" w:rsidR="00BF490D" w:rsidRPr="00B146E3" w:rsidRDefault="00BF490D" w:rsidP="007077D3">
            <w:pPr>
              <w:rPr>
                <w:sz w:val="20"/>
                <w:szCs w:val="20"/>
              </w:rPr>
            </w:pPr>
          </w:p>
        </w:tc>
      </w:tr>
      <w:tr w:rsidR="003220E6" w14:paraId="15ED7CDC" w14:textId="77777777" w:rsidTr="00A12D73">
        <w:trPr>
          <w:jc w:val="center"/>
        </w:trPr>
        <w:tc>
          <w:tcPr>
            <w:tcW w:w="8010" w:type="dxa"/>
            <w:gridSpan w:val="3"/>
            <w:tcBorders>
              <w:left w:val="nil"/>
              <w:right w:val="nil"/>
            </w:tcBorders>
            <w:shd w:val="clear" w:color="auto" w:fill="DEEAF6" w:themeFill="accent5" w:themeFillTint="33"/>
          </w:tcPr>
          <w:p w14:paraId="17DD0AA1" w14:textId="58952E4A" w:rsidR="003220E6" w:rsidRPr="003220E6" w:rsidRDefault="003220E6" w:rsidP="007077D3">
            <w:pPr>
              <w:rPr>
                <w:b/>
                <w:bCs/>
                <w:sz w:val="20"/>
                <w:szCs w:val="20"/>
              </w:rPr>
            </w:pPr>
            <w:r w:rsidRPr="003220E6">
              <w:rPr>
                <w:b/>
                <w:bCs/>
                <w:sz w:val="20"/>
                <w:szCs w:val="20"/>
              </w:rPr>
              <w:t>Cost</w:t>
            </w:r>
          </w:p>
        </w:tc>
      </w:tr>
      <w:tr w:rsidR="00BF490D" w14:paraId="759BD969" w14:textId="77777777" w:rsidTr="00A12D73">
        <w:trPr>
          <w:jc w:val="center"/>
        </w:trPr>
        <w:tc>
          <w:tcPr>
            <w:tcW w:w="2790" w:type="dxa"/>
            <w:tcBorders>
              <w:left w:val="nil"/>
              <w:right w:val="nil"/>
            </w:tcBorders>
          </w:tcPr>
          <w:p w14:paraId="59AEECFD" w14:textId="0C377333" w:rsidR="00BF490D" w:rsidRPr="00B146E3" w:rsidRDefault="003220E6" w:rsidP="007077D3">
            <w:pPr>
              <w:rPr>
                <w:sz w:val="20"/>
                <w:szCs w:val="20"/>
              </w:rPr>
            </w:pPr>
            <w:r>
              <w:rPr>
                <w:sz w:val="20"/>
                <w:szCs w:val="20"/>
              </w:rPr>
              <w:lastRenderedPageBreak/>
              <w:t>To construct</w:t>
            </w:r>
          </w:p>
        </w:tc>
        <w:tc>
          <w:tcPr>
            <w:tcW w:w="2610" w:type="dxa"/>
            <w:tcBorders>
              <w:left w:val="nil"/>
              <w:right w:val="nil"/>
            </w:tcBorders>
          </w:tcPr>
          <w:p w14:paraId="26C68E4A" w14:textId="77777777" w:rsidR="00BF490D" w:rsidRPr="00B146E3" w:rsidRDefault="00BF490D" w:rsidP="007077D3">
            <w:pPr>
              <w:rPr>
                <w:sz w:val="20"/>
                <w:szCs w:val="20"/>
              </w:rPr>
            </w:pPr>
          </w:p>
        </w:tc>
        <w:tc>
          <w:tcPr>
            <w:tcW w:w="2610" w:type="dxa"/>
            <w:tcBorders>
              <w:left w:val="nil"/>
              <w:right w:val="nil"/>
            </w:tcBorders>
          </w:tcPr>
          <w:p w14:paraId="2A4D6156" w14:textId="77777777" w:rsidR="00BF490D" w:rsidRPr="00B146E3" w:rsidRDefault="00BF490D" w:rsidP="007077D3">
            <w:pPr>
              <w:rPr>
                <w:sz w:val="20"/>
                <w:szCs w:val="20"/>
              </w:rPr>
            </w:pPr>
          </w:p>
        </w:tc>
      </w:tr>
      <w:tr w:rsidR="00BF490D" w14:paraId="3E0AD39D" w14:textId="77777777" w:rsidTr="00A12D73">
        <w:trPr>
          <w:jc w:val="center"/>
        </w:trPr>
        <w:tc>
          <w:tcPr>
            <w:tcW w:w="2790" w:type="dxa"/>
            <w:tcBorders>
              <w:left w:val="nil"/>
              <w:bottom w:val="single" w:sz="4" w:space="0" w:color="auto"/>
              <w:right w:val="nil"/>
            </w:tcBorders>
          </w:tcPr>
          <w:p w14:paraId="76F081AF" w14:textId="647C3B52" w:rsidR="00BF490D" w:rsidRPr="00B146E3" w:rsidRDefault="003220E6" w:rsidP="007077D3">
            <w:pPr>
              <w:rPr>
                <w:sz w:val="20"/>
                <w:szCs w:val="20"/>
              </w:rPr>
            </w:pPr>
            <w:r>
              <w:rPr>
                <w:sz w:val="20"/>
                <w:szCs w:val="20"/>
              </w:rPr>
              <w:t>To operate</w:t>
            </w:r>
          </w:p>
        </w:tc>
        <w:tc>
          <w:tcPr>
            <w:tcW w:w="2610" w:type="dxa"/>
            <w:tcBorders>
              <w:left w:val="nil"/>
              <w:bottom w:val="single" w:sz="4" w:space="0" w:color="auto"/>
              <w:right w:val="nil"/>
            </w:tcBorders>
          </w:tcPr>
          <w:p w14:paraId="03AC1030" w14:textId="77777777" w:rsidR="00BF490D" w:rsidRPr="00B146E3" w:rsidRDefault="00BF490D" w:rsidP="007077D3">
            <w:pPr>
              <w:rPr>
                <w:sz w:val="20"/>
                <w:szCs w:val="20"/>
              </w:rPr>
            </w:pPr>
          </w:p>
        </w:tc>
        <w:tc>
          <w:tcPr>
            <w:tcW w:w="2610" w:type="dxa"/>
            <w:tcBorders>
              <w:left w:val="nil"/>
              <w:bottom w:val="single" w:sz="4" w:space="0" w:color="auto"/>
              <w:right w:val="nil"/>
            </w:tcBorders>
          </w:tcPr>
          <w:p w14:paraId="7AF5AD6B" w14:textId="77777777" w:rsidR="00BF490D" w:rsidRPr="00B146E3" w:rsidRDefault="00BF490D" w:rsidP="007077D3">
            <w:pPr>
              <w:rPr>
                <w:sz w:val="20"/>
                <w:szCs w:val="20"/>
              </w:rPr>
            </w:pPr>
          </w:p>
        </w:tc>
      </w:tr>
      <w:tr w:rsidR="00BF490D" w14:paraId="45F4EC9C" w14:textId="77777777" w:rsidTr="00A12D73">
        <w:trPr>
          <w:jc w:val="center"/>
        </w:trPr>
        <w:tc>
          <w:tcPr>
            <w:tcW w:w="2790" w:type="dxa"/>
            <w:tcBorders>
              <w:left w:val="nil"/>
              <w:bottom w:val="single" w:sz="12" w:space="0" w:color="auto"/>
              <w:right w:val="nil"/>
            </w:tcBorders>
          </w:tcPr>
          <w:p w14:paraId="3F8B5243" w14:textId="77777777" w:rsidR="00BF490D" w:rsidRPr="00B146E3" w:rsidRDefault="00BF490D" w:rsidP="007077D3">
            <w:pPr>
              <w:rPr>
                <w:sz w:val="20"/>
                <w:szCs w:val="20"/>
              </w:rPr>
            </w:pPr>
          </w:p>
        </w:tc>
        <w:tc>
          <w:tcPr>
            <w:tcW w:w="2610" w:type="dxa"/>
            <w:tcBorders>
              <w:left w:val="nil"/>
              <w:bottom w:val="single" w:sz="12" w:space="0" w:color="auto"/>
              <w:right w:val="nil"/>
            </w:tcBorders>
          </w:tcPr>
          <w:p w14:paraId="5EDF9DFE" w14:textId="77777777" w:rsidR="00BF490D" w:rsidRPr="00B146E3" w:rsidRDefault="00BF490D" w:rsidP="007077D3">
            <w:pPr>
              <w:rPr>
                <w:sz w:val="20"/>
                <w:szCs w:val="20"/>
              </w:rPr>
            </w:pPr>
          </w:p>
        </w:tc>
        <w:tc>
          <w:tcPr>
            <w:tcW w:w="2610" w:type="dxa"/>
            <w:tcBorders>
              <w:left w:val="nil"/>
              <w:bottom w:val="single" w:sz="12" w:space="0" w:color="auto"/>
              <w:right w:val="nil"/>
            </w:tcBorders>
          </w:tcPr>
          <w:p w14:paraId="43BD0851" w14:textId="77777777" w:rsidR="00BF490D" w:rsidRPr="00B146E3" w:rsidRDefault="00BF490D" w:rsidP="007077D3">
            <w:pPr>
              <w:rPr>
                <w:sz w:val="20"/>
                <w:szCs w:val="20"/>
              </w:rPr>
            </w:pPr>
          </w:p>
        </w:tc>
      </w:tr>
      <w:tr w:rsidR="003220E6" w14:paraId="11AE4D9A" w14:textId="77777777" w:rsidTr="00A12D73">
        <w:trPr>
          <w:jc w:val="center"/>
        </w:trPr>
        <w:tc>
          <w:tcPr>
            <w:tcW w:w="2790" w:type="dxa"/>
            <w:tcBorders>
              <w:top w:val="single" w:sz="12" w:space="0" w:color="auto"/>
              <w:left w:val="nil"/>
              <w:right w:val="nil"/>
            </w:tcBorders>
          </w:tcPr>
          <w:p w14:paraId="7C003963" w14:textId="498AE67D" w:rsidR="003220E6" w:rsidRPr="00B146E3" w:rsidRDefault="00A12D73" w:rsidP="007077D3">
            <w:pPr>
              <w:rPr>
                <w:sz w:val="20"/>
                <w:szCs w:val="20"/>
              </w:rPr>
            </w:pPr>
            <w:r>
              <w:rPr>
                <w:sz w:val="20"/>
                <w:szCs w:val="20"/>
              </w:rPr>
              <w:t>Is the alternative practicable?</w:t>
            </w:r>
          </w:p>
        </w:tc>
        <w:tc>
          <w:tcPr>
            <w:tcW w:w="2610" w:type="dxa"/>
            <w:tcBorders>
              <w:top w:val="single" w:sz="12" w:space="0" w:color="auto"/>
              <w:left w:val="nil"/>
              <w:right w:val="nil"/>
            </w:tcBorders>
          </w:tcPr>
          <w:p w14:paraId="2FA68A6B" w14:textId="77777777" w:rsidR="003220E6" w:rsidRPr="00B146E3" w:rsidRDefault="003220E6" w:rsidP="007077D3">
            <w:pPr>
              <w:rPr>
                <w:sz w:val="20"/>
                <w:szCs w:val="20"/>
              </w:rPr>
            </w:pPr>
          </w:p>
        </w:tc>
        <w:tc>
          <w:tcPr>
            <w:tcW w:w="2610" w:type="dxa"/>
            <w:tcBorders>
              <w:top w:val="single" w:sz="12" w:space="0" w:color="auto"/>
              <w:left w:val="nil"/>
              <w:right w:val="nil"/>
            </w:tcBorders>
          </w:tcPr>
          <w:p w14:paraId="231903AA" w14:textId="77777777" w:rsidR="003220E6" w:rsidRPr="00B146E3" w:rsidRDefault="003220E6" w:rsidP="007077D3">
            <w:pPr>
              <w:rPr>
                <w:sz w:val="20"/>
                <w:szCs w:val="20"/>
              </w:rPr>
            </w:pPr>
          </w:p>
        </w:tc>
      </w:tr>
    </w:tbl>
    <w:p w14:paraId="498EA199" w14:textId="77777777" w:rsidR="00B146E3" w:rsidRDefault="00B146E3" w:rsidP="007077D3">
      <w:pPr>
        <w:rPr>
          <w:i/>
          <w:iCs/>
          <w:color w:val="0070C0"/>
        </w:rPr>
      </w:pPr>
    </w:p>
    <w:p w14:paraId="28DCE060" w14:textId="2B89B9C9" w:rsidR="007077D3" w:rsidRPr="007077D3" w:rsidRDefault="00B146E3" w:rsidP="007077D3">
      <w:pPr>
        <w:rPr>
          <w:i/>
          <w:iCs/>
          <w:color w:val="0070C0"/>
          <w:sz w:val="20"/>
          <w:szCs w:val="20"/>
        </w:rPr>
      </w:pPr>
      <w:r w:rsidRPr="00B146E3">
        <w:rPr>
          <w:i/>
          <w:iCs/>
          <w:color w:val="0070C0"/>
        </w:rPr>
        <w:t>If two or more alternatives are determined practicable from the analysis, consider adding additional comparison matrices</w:t>
      </w:r>
      <w:r w:rsidR="00A12D73">
        <w:rPr>
          <w:i/>
          <w:iCs/>
          <w:color w:val="0070C0"/>
        </w:rPr>
        <w:t xml:space="preserve"> </w:t>
      </w:r>
      <w:r w:rsidR="00331AF8">
        <w:rPr>
          <w:i/>
          <w:iCs/>
          <w:color w:val="0070C0"/>
        </w:rPr>
        <w:t xml:space="preserve">below </w:t>
      </w:r>
      <w:r w:rsidR="00A12D73">
        <w:rPr>
          <w:i/>
          <w:iCs/>
          <w:color w:val="0070C0"/>
        </w:rPr>
        <w:t>or descriptions</w:t>
      </w:r>
      <w:r w:rsidRPr="00B146E3">
        <w:rPr>
          <w:i/>
          <w:iCs/>
          <w:color w:val="0070C0"/>
        </w:rPr>
        <w:t xml:space="preserve"> of the impacted resources or significance of the impacts. For example, if two alternatives would result in </w:t>
      </w:r>
      <w:r w:rsidR="00EB1B65">
        <w:rPr>
          <w:i/>
          <w:iCs/>
          <w:color w:val="0070C0"/>
        </w:rPr>
        <w:t xml:space="preserve">bout the same amount of wetland impacts put more details on the </w:t>
      </w:r>
      <w:r w:rsidRPr="00B146E3">
        <w:rPr>
          <w:i/>
          <w:iCs/>
          <w:color w:val="0070C0"/>
        </w:rPr>
        <w:t>ratings, functions, and values of those wetlands</w:t>
      </w:r>
      <w:r w:rsidR="00EB1B65">
        <w:rPr>
          <w:i/>
          <w:iCs/>
          <w:color w:val="0070C0"/>
        </w:rPr>
        <w:t xml:space="preserve"> in a separate comparison matrix.</w:t>
      </w:r>
    </w:p>
    <w:p w14:paraId="1867A4D1" w14:textId="557249DF" w:rsidR="001A5004" w:rsidRDefault="003263F9" w:rsidP="00AF242F">
      <w:pPr>
        <w:pStyle w:val="Heading2"/>
        <w:numPr>
          <w:ilvl w:val="1"/>
          <w:numId w:val="1"/>
        </w:numPr>
        <w:ind w:left="720" w:hanging="720"/>
      </w:pPr>
      <w:bookmarkStart w:id="14" w:name="_Toc80088435"/>
      <w:r>
        <w:t>Preferred alternative</w:t>
      </w:r>
      <w:bookmarkEnd w:id="14"/>
    </w:p>
    <w:p w14:paraId="6C52F843" w14:textId="7110D021" w:rsidR="00DD0400" w:rsidRDefault="00DD0400" w:rsidP="00AF242F">
      <w:pPr>
        <w:pStyle w:val="Heading3"/>
        <w:numPr>
          <w:ilvl w:val="2"/>
          <w:numId w:val="1"/>
        </w:numPr>
      </w:pPr>
      <w:bookmarkStart w:id="15" w:name="_Toc80088436"/>
      <w:r>
        <w:t>Impacts to waters of the US</w:t>
      </w:r>
      <w:bookmarkEnd w:id="15"/>
    </w:p>
    <w:p w14:paraId="184CFE44" w14:textId="547374C1" w:rsidR="00AF242F" w:rsidRDefault="00AF242F" w:rsidP="00AF242F">
      <w:pPr>
        <w:pStyle w:val="Heading3"/>
        <w:numPr>
          <w:ilvl w:val="2"/>
          <w:numId w:val="1"/>
        </w:numPr>
      </w:pPr>
      <w:bookmarkStart w:id="16" w:name="_Toc80088437"/>
      <w:r>
        <w:t>Logistics &amp; constructability</w:t>
      </w:r>
      <w:bookmarkEnd w:id="16"/>
    </w:p>
    <w:p w14:paraId="6A5D8D25" w14:textId="77777777" w:rsidR="00AF242F" w:rsidRDefault="00AF242F" w:rsidP="00AF242F">
      <w:pPr>
        <w:pStyle w:val="Heading3"/>
        <w:numPr>
          <w:ilvl w:val="2"/>
          <w:numId w:val="1"/>
        </w:numPr>
      </w:pPr>
      <w:bookmarkStart w:id="17" w:name="_Toc80088438"/>
      <w:r>
        <w:t>Existing technologies</w:t>
      </w:r>
      <w:bookmarkEnd w:id="17"/>
    </w:p>
    <w:p w14:paraId="52E5F030" w14:textId="5408850D" w:rsidR="00AF242F" w:rsidRPr="00AF242F" w:rsidRDefault="00DD0400" w:rsidP="00AF242F">
      <w:pPr>
        <w:pStyle w:val="Heading3"/>
        <w:numPr>
          <w:ilvl w:val="2"/>
          <w:numId w:val="1"/>
        </w:numPr>
      </w:pPr>
      <w:bookmarkStart w:id="18" w:name="_Toc80088439"/>
      <w:r>
        <w:t>C</w:t>
      </w:r>
      <w:r w:rsidR="00AF242F">
        <w:t>ost</w:t>
      </w:r>
      <w:bookmarkEnd w:id="18"/>
    </w:p>
    <w:p w14:paraId="3DB33952" w14:textId="0D65896B" w:rsidR="001A5004" w:rsidRPr="001A5004" w:rsidRDefault="001A5004" w:rsidP="00AF242F">
      <w:pPr>
        <w:pStyle w:val="Heading2"/>
        <w:numPr>
          <w:ilvl w:val="1"/>
          <w:numId w:val="1"/>
        </w:numPr>
        <w:ind w:left="720" w:hanging="720"/>
      </w:pPr>
      <w:bookmarkStart w:id="19" w:name="_Toc80088440"/>
      <w:r>
        <w:t>No-build alternative</w:t>
      </w:r>
      <w:bookmarkEnd w:id="19"/>
    </w:p>
    <w:p w14:paraId="2BD136A0" w14:textId="0DDBA6DD" w:rsidR="00DD0400" w:rsidRDefault="00DD0400" w:rsidP="00AF242F">
      <w:pPr>
        <w:pStyle w:val="Heading3"/>
        <w:numPr>
          <w:ilvl w:val="2"/>
          <w:numId w:val="1"/>
        </w:numPr>
      </w:pPr>
      <w:bookmarkStart w:id="20" w:name="_Toc80088441"/>
      <w:r>
        <w:t>Impacts to waters of the US</w:t>
      </w:r>
      <w:bookmarkEnd w:id="20"/>
    </w:p>
    <w:p w14:paraId="11C59902" w14:textId="73700733" w:rsidR="00AF242F" w:rsidRDefault="00AF242F" w:rsidP="00AF242F">
      <w:pPr>
        <w:pStyle w:val="Heading3"/>
        <w:numPr>
          <w:ilvl w:val="2"/>
          <w:numId w:val="1"/>
        </w:numPr>
      </w:pPr>
      <w:bookmarkStart w:id="21" w:name="_Toc80088442"/>
      <w:r>
        <w:t>Logistics &amp; constructability</w:t>
      </w:r>
      <w:bookmarkEnd w:id="21"/>
    </w:p>
    <w:p w14:paraId="7E8F9CE1" w14:textId="77777777" w:rsidR="00AF242F" w:rsidRDefault="00AF242F" w:rsidP="00AF242F">
      <w:pPr>
        <w:pStyle w:val="Heading3"/>
        <w:numPr>
          <w:ilvl w:val="2"/>
          <w:numId w:val="1"/>
        </w:numPr>
      </w:pPr>
      <w:bookmarkStart w:id="22" w:name="_Toc80088443"/>
      <w:r>
        <w:t>Existing technologies</w:t>
      </w:r>
      <w:bookmarkEnd w:id="22"/>
    </w:p>
    <w:p w14:paraId="4A5497AA" w14:textId="62034301" w:rsidR="003263F9" w:rsidRPr="003263F9" w:rsidRDefault="00DD0400" w:rsidP="00DD0400">
      <w:pPr>
        <w:pStyle w:val="Heading3"/>
        <w:numPr>
          <w:ilvl w:val="2"/>
          <w:numId w:val="1"/>
        </w:numPr>
      </w:pPr>
      <w:bookmarkStart w:id="23" w:name="_Toc80088444"/>
      <w:r>
        <w:t>C</w:t>
      </w:r>
      <w:r w:rsidR="00AF242F">
        <w:t>ost</w:t>
      </w:r>
      <w:bookmarkEnd w:id="23"/>
    </w:p>
    <w:p w14:paraId="37B386A0" w14:textId="045FC2D3" w:rsidR="00D65706" w:rsidRDefault="00DD0400" w:rsidP="00AF242F">
      <w:pPr>
        <w:pStyle w:val="Heading1"/>
        <w:numPr>
          <w:ilvl w:val="0"/>
          <w:numId w:val="1"/>
        </w:numPr>
        <w:ind w:left="720" w:hanging="720"/>
      </w:pPr>
      <w:bookmarkStart w:id="24" w:name="_Toc80088445"/>
      <w:r>
        <w:t>Least environmentally damaging practicable alternative</w:t>
      </w:r>
      <w:bookmarkEnd w:id="24"/>
    </w:p>
    <w:p w14:paraId="67F94013" w14:textId="58051072" w:rsidR="00995706" w:rsidRDefault="00995706" w:rsidP="00995706">
      <w:r>
        <w:t xml:space="preserve">Based on this analysis, the preferred alternative is the </w:t>
      </w:r>
      <w:r w:rsidR="00C4194F">
        <w:t xml:space="preserve">proposed </w:t>
      </w:r>
      <w:r>
        <w:t xml:space="preserve">least environmentally damaging practicable alternative. </w:t>
      </w:r>
    </w:p>
    <w:p w14:paraId="68C1DC03" w14:textId="5680DA7D" w:rsidR="00995706" w:rsidRPr="00995706" w:rsidRDefault="00995706" w:rsidP="00995706">
      <w:pPr>
        <w:rPr>
          <w:i/>
          <w:iCs/>
          <w:color w:val="0070C0"/>
        </w:rPr>
      </w:pPr>
      <w:r w:rsidRPr="00995706">
        <w:rPr>
          <w:i/>
          <w:iCs/>
          <w:color w:val="0070C0"/>
        </w:rPr>
        <w:t>Explain if the other alternatives are practicable. if there is more than one practicable alternative, explain why they are more damaging to aquatic resources or have significant impacts than the preferred.</w:t>
      </w:r>
      <w:r w:rsidR="00D57AC8">
        <w:rPr>
          <w:i/>
          <w:iCs/>
          <w:color w:val="0070C0"/>
        </w:rPr>
        <w:t xml:space="preserve"> If the other practicable alternatives have similar impacts, the </w:t>
      </w:r>
      <w:r w:rsidR="00FE7438">
        <w:rPr>
          <w:i/>
          <w:iCs/>
          <w:color w:val="0070C0"/>
        </w:rPr>
        <w:t>preferred</w:t>
      </w:r>
      <w:r w:rsidR="00DD3FC5">
        <w:rPr>
          <w:i/>
          <w:iCs/>
          <w:color w:val="0070C0"/>
        </w:rPr>
        <w:t xml:space="preserve"> alternative may be considered the least damaging</w:t>
      </w:r>
      <w:r w:rsidR="00D57AC8">
        <w:rPr>
          <w:i/>
          <w:iCs/>
          <w:color w:val="0070C0"/>
        </w:rPr>
        <w:t>.</w:t>
      </w:r>
    </w:p>
    <w:p w14:paraId="3DAABB77" w14:textId="5B4A7132" w:rsidR="00D65706" w:rsidRDefault="00D65706" w:rsidP="00D65706">
      <w:pPr>
        <w:pStyle w:val="Heading1"/>
      </w:pPr>
      <w:bookmarkStart w:id="25" w:name="_Toc80088446"/>
      <w:r>
        <w:t>References</w:t>
      </w:r>
      <w:bookmarkEnd w:id="25"/>
    </w:p>
    <w:p w14:paraId="51E5720A" w14:textId="00E4B3CB" w:rsidR="001526DA" w:rsidRDefault="001526DA" w:rsidP="001526DA">
      <w:r>
        <w:t>[Ecology, Corps, EPA] Washington State Department of Ecology, U.S. Army Corps of Engineers Seattle District, and U.S. Environmental Protection Agency Region 10</w:t>
      </w:r>
      <w:r w:rsidR="00EF1FD3">
        <w:t xml:space="preserve">. </w:t>
      </w:r>
      <w:r>
        <w:t xml:space="preserve">2021. </w:t>
      </w:r>
      <w:r w:rsidRPr="00EF1FD3">
        <w:rPr>
          <w:i/>
          <w:iCs/>
        </w:rPr>
        <w:t>Wetland Mitigation in Washington State–Part 1: Agency Policies and Guidance (Version 2)</w:t>
      </w:r>
      <w:r>
        <w:t>. Washington State Department of Ecology Publication #21-06-003.</w:t>
      </w:r>
    </w:p>
    <w:p w14:paraId="631F6C51" w14:textId="628633FE" w:rsidR="00EF1FD3" w:rsidRPr="001526DA" w:rsidRDefault="00EF1FD3" w:rsidP="001526DA">
      <w:r>
        <w:t xml:space="preserve">Federal Register. 2008. </w:t>
      </w:r>
      <w:r w:rsidRPr="00EF1FD3">
        <w:rPr>
          <w:i/>
          <w:iCs/>
        </w:rPr>
        <w:t>Compensatory Mitigation for Losses of Aquatic Resources; Final Rule</w:t>
      </w:r>
      <w:r>
        <w:t xml:space="preserve">. Federal Register Vol. </w:t>
      </w:r>
      <w:r w:rsidRPr="00752C1B">
        <w:t>73</w:t>
      </w:r>
      <w:r>
        <w:t>, No. 70,</w:t>
      </w:r>
      <w:r w:rsidRPr="00752C1B">
        <w:t xml:space="preserve"> </w:t>
      </w:r>
      <w:r>
        <w:t xml:space="preserve">Date April 10, 2008, Pages </w:t>
      </w:r>
      <w:r w:rsidRPr="00722CD9">
        <w:t>19593-19705</w:t>
      </w:r>
      <w:r>
        <w:t>.</w:t>
      </w:r>
    </w:p>
    <w:p w14:paraId="17FD983D" w14:textId="77777777" w:rsidR="00995706" w:rsidRPr="00995706" w:rsidRDefault="00995706" w:rsidP="00995706"/>
    <w:p w14:paraId="6854596E" w14:textId="420A8377" w:rsidR="00DD0400" w:rsidRDefault="00DD0400" w:rsidP="00DD0400">
      <w:pPr>
        <w:pStyle w:val="Heading1"/>
      </w:pPr>
      <w:bookmarkStart w:id="26" w:name="_Toc80088447"/>
      <w:r w:rsidRPr="00DD0400">
        <w:lastRenderedPageBreak/>
        <w:t>Appendices</w:t>
      </w:r>
      <w:bookmarkEnd w:id="26"/>
    </w:p>
    <w:p w14:paraId="28623630" w14:textId="77777777" w:rsidR="00995706" w:rsidRPr="00995706" w:rsidRDefault="00995706" w:rsidP="00995706"/>
    <w:sectPr w:rsidR="00995706" w:rsidRPr="00995706" w:rsidSect="00DD0400">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401BB" w14:textId="77777777" w:rsidR="0015384A" w:rsidRDefault="0015384A" w:rsidP="0015384A">
      <w:pPr>
        <w:spacing w:after="0" w:line="240" w:lineRule="auto"/>
      </w:pPr>
      <w:r>
        <w:separator/>
      </w:r>
    </w:p>
  </w:endnote>
  <w:endnote w:type="continuationSeparator" w:id="0">
    <w:p w14:paraId="7F79633E" w14:textId="77777777" w:rsidR="0015384A" w:rsidRDefault="0015384A" w:rsidP="00153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E050C" w14:textId="77777777" w:rsidR="00351C7F" w:rsidRDefault="00351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6EC6" w14:textId="4B32575B" w:rsidR="009C0F11" w:rsidRDefault="009C0F11">
    <w:pPr>
      <w:pStyle w:val="Footer"/>
    </w:pPr>
    <w:r w:rsidRPr="006B3F27">
      <w:rPr>
        <w:noProof/>
      </w:rPr>
      <w:drawing>
        <wp:inline distT="0" distB="0" distL="0" distR="0" wp14:anchorId="654E18CB" wp14:editId="001A22AE">
          <wp:extent cx="1615044" cy="381371"/>
          <wp:effectExtent l="0" t="0" r="4445"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1008" cy="38750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CDAD" w14:textId="77777777" w:rsidR="00351C7F" w:rsidRDefault="00351C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763412603"/>
      <w:docPartObj>
        <w:docPartGallery w:val="Page Numbers (Top of Page)"/>
        <w:docPartUnique/>
      </w:docPartObj>
    </w:sdtPr>
    <w:sdtEndPr/>
    <w:sdtContent>
      <w:p w14:paraId="67AF338E" w14:textId="66D70049" w:rsidR="009C0F11" w:rsidRPr="00DD0400" w:rsidRDefault="00DD0400" w:rsidP="00DD0400">
        <w:pPr>
          <w:pStyle w:val="Footer"/>
          <w:jc w:val="right"/>
          <w:rPr>
            <w:sz w:val="20"/>
            <w:szCs w:val="20"/>
          </w:rPr>
        </w:pPr>
        <w:r w:rsidRPr="00DD0400">
          <w:rPr>
            <w:sz w:val="20"/>
            <w:szCs w:val="20"/>
          </w:rPr>
          <w:t xml:space="preserve">Page </w:t>
        </w:r>
        <w:r>
          <w:rPr>
            <w:sz w:val="20"/>
            <w:szCs w:val="20"/>
          </w:rPr>
          <w:fldChar w:fldCharType="begin"/>
        </w:r>
        <w:r>
          <w:rPr>
            <w:sz w:val="20"/>
            <w:szCs w:val="20"/>
          </w:rPr>
          <w:instrText xml:space="preserve"> PAGE  \* roman </w:instrText>
        </w:r>
        <w:r>
          <w:rPr>
            <w:sz w:val="20"/>
            <w:szCs w:val="20"/>
          </w:rPr>
          <w:fldChar w:fldCharType="separate"/>
        </w:r>
        <w:r>
          <w:rPr>
            <w:noProof/>
            <w:sz w:val="20"/>
            <w:szCs w:val="20"/>
          </w:rPr>
          <w:t>iii</w:t>
        </w:r>
        <w:r>
          <w:rPr>
            <w:sz w:val="20"/>
            <w:szCs w:val="20"/>
          </w:rPr>
          <w:fldChar w:fldCharType="end"/>
        </w:r>
        <w:r w:rsidRPr="00DD0400">
          <w:rPr>
            <w:sz w:val="20"/>
            <w:szCs w:val="20"/>
          </w:rPr>
          <w:t xml:space="preserve"> of </w:t>
        </w:r>
        <w:r>
          <w:rPr>
            <w:sz w:val="20"/>
            <w:szCs w:val="20"/>
          </w:rPr>
          <w:fldChar w:fldCharType="begin"/>
        </w:r>
        <w:r>
          <w:rPr>
            <w:sz w:val="20"/>
            <w:szCs w:val="20"/>
          </w:rPr>
          <w:instrText xml:space="preserve"> SECTIONPAGES  \* roman </w:instrText>
        </w:r>
        <w:r>
          <w:rPr>
            <w:sz w:val="20"/>
            <w:szCs w:val="20"/>
          </w:rPr>
          <w:fldChar w:fldCharType="separate"/>
        </w:r>
        <w:r w:rsidR="001C3BD8">
          <w:rPr>
            <w:noProof/>
            <w:sz w:val="20"/>
            <w:szCs w:val="20"/>
          </w:rPr>
          <w:t>i</w:t>
        </w:r>
        <w:r>
          <w:rPr>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272720"/>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EndPr/>
        <w:sdtContent>
          <w:p w14:paraId="360BA0B1" w14:textId="5F1F2530" w:rsidR="00DD0400" w:rsidRPr="00DD0400" w:rsidRDefault="00DD0400" w:rsidP="00DD0400">
            <w:pPr>
              <w:pStyle w:val="Footer"/>
              <w:jc w:val="right"/>
              <w:rPr>
                <w:sz w:val="20"/>
                <w:szCs w:val="20"/>
              </w:rPr>
            </w:pPr>
            <w:r w:rsidRPr="00DD0400">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Pr>
                <w:noProof/>
                <w:sz w:val="20"/>
                <w:szCs w:val="20"/>
              </w:rPr>
              <w:t>3</w:t>
            </w:r>
            <w:r>
              <w:rPr>
                <w:sz w:val="20"/>
                <w:szCs w:val="20"/>
              </w:rPr>
              <w:fldChar w:fldCharType="end"/>
            </w:r>
            <w:r w:rsidRPr="00DD0400">
              <w:rPr>
                <w:sz w:val="20"/>
                <w:szCs w:val="20"/>
              </w:rPr>
              <w:t xml:space="preserve"> of </w:t>
            </w:r>
            <w:r>
              <w:rPr>
                <w:sz w:val="20"/>
                <w:szCs w:val="20"/>
              </w:rPr>
              <w:fldChar w:fldCharType="begin"/>
            </w:r>
            <w:r>
              <w:rPr>
                <w:sz w:val="20"/>
                <w:szCs w:val="20"/>
              </w:rPr>
              <w:instrText xml:space="preserve"> SECTIONPAGES  </w:instrText>
            </w:r>
            <w:r>
              <w:rPr>
                <w:sz w:val="20"/>
                <w:szCs w:val="20"/>
              </w:rPr>
              <w:fldChar w:fldCharType="separate"/>
            </w:r>
            <w:r w:rsidR="001C3BD8">
              <w:rPr>
                <w:noProof/>
                <w:sz w:val="20"/>
                <w:szCs w:val="20"/>
              </w:rPr>
              <w:t>6</w:t>
            </w:r>
            <w:r>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69766" w14:textId="77777777" w:rsidR="0015384A" w:rsidRDefault="0015384A" w:rsidP="0015384A">
      <w:pPr>
        <w:spacing w:after="0" w:line="240" w:lineRule="auto"/>
      </w:pPr>
      <w:r>
        <w:separator/>
      </w:r>
    </w:p>
  </w:footnote>
  <w:footnote w:type="continuationSeparator" w:id="0">
    <w:p w14:paraId="56C0B599" w14:textId="77777777" w:rsidR="0015384A" w:rsidRDefault="0015384A" w:rsidP="00153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72F8" w14:textId="77777777" w:rsidR="00351C7F" w:rsidRDefault="00351C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809C8" w14:textId="77777777" w:rsidR="00351C7F" w:rsidRDefault="00351C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3ED52" w14:textId="77777777" w:rsidR="00351C7F" w:rsidRDefault="00351C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A1CF5" w14:textId="77777777" w:rsidR="00DD0400" w:rsidRPr="00083938" w:rsidRDefault="00DD0400" w:rsidP="00EE3BC9">
    <w:pPr>
      <w:pStyle w:val="Subtitle"/>
      <w:spacing w:line="240" w:lineRule="auto"/>
      <w:rPr>
        <w:rFonts w:asciiTheme="minorHAnsi" w:hAnsiTheme="minorHAnsi" w:cstheme="minorHAnsi"/>
        <w:b w:val="0"/>
        <w:bCs/>
        <w:color w:val="auto"/>
        <w:sz w:val="20"/>
        <w:szCs w:val="20"/>
      </w:rPr>
    </w:pPr>
    <w:r w:rsidRPr="00083938">
      <w:rPr>
        <w:rFonts w:asciiTheme="minorHAnsi" w:hAnsiTheme="minorHAnsi" w:cstheme="minorHAnsi"/>
        <w:b w:val="0"/>
        <w:bCs/>
        <w:color w:val="auto"/>
        <w:sz w:val="20"/>
        <w:szCs w:val="20"/>
      </w:rPr>
      <w:t>Section 404(b)(1) alternatives analysis</w:t>
    </w:r>
  </w:p>
  <w:sdt>
    <w:sdtPr>
      <w:rPr>
        <w:rFonts w:cstheme="minorHAnsi"/>
        <w:bCs/>
        <w:sz w:val="20"/>
        <w:szCs w:val="20"/>
      </w:rPr>
      <w:alias w:val="Subject"/>
      <w:tag w:val=""/>
      <w:id w:val="1605993421"/>
      <w:placeholder>
        <w:docPart w:val="43D3BF01B3284CB7B5A606AB2C009CAA"/>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14:paraId="0C65A1DF" w14:textId="77777777" w:rsidR="00DD0400" w:rsidRPr="00083938" w:rsidRDefault="00DD0400" w:rsidP="00EE3BC9">
        <w:pPr>
          <w:spacing w:after="0" w:line="240" w:lineRule="auto"/>
          <w:jc w:val="right"/>
          <w:rPr>
            <w:rFonts w:cstheme="minorHAnsi"/>
            <w:bCs/>
            <w:sz w:val="20"/>
            <w:szCs w:val="20"/>
          </w:rPr>
        </w:pPr>
        <w:r w:rsidRPr="00083938">
          <w:rPr>
            <w:rStyle w:val="PlaceholderText"/>
            <w:rFonts w:cstheme="minorHAnsi"/>
            <w:bCs/>
            <w:color w:val="auto"/>
            <w:sz w:val="20"/>
            <w:szCs w:val="20"/>
          </w:rPr>
          <w:t>Project Name</w:t>
        </w:r>
      </w:p>
    </w:sdtContent>
  </w:sdt>
  <w:sdt>
    <w:sdtPr>
      <w:rPr>
        <w:rFonts w:cstheme="minorHAnsi"/>
        <w:bCs/>
        <w:sz w:val="20"/>
        <w:szCs w:val="20"/>
      </w:rPr>
      <w:alias w:val="Publish Date"/>
      <w:tag w:val=""/>
      <w:id w:val="-1361350175"/>
      <w:placeholder>
        <w:docPart w:val="6B3A21C143634BFC8F3E4230F7F41364"/>
      </w:placeholder>
      <w:showingPlcHdr/>
      <w:dataBinding w:prefixMappings="xmlns:ns0='http://schemas.microsoft.com/office/2006/coverPageProps' " w:xpath="/ns0:CoverPageProperties[1]/ns0:PublishDate[1]" w:storeItemID="{55AF091B-3C7A-41E3-B477-F2FDAA23CFDA}"/>
      <w:date>
        <w:lid w:val="en-US"/>
        <w:storeMappedDataAs w:val="dateTime"/>
        <w:calendar w:val="gregorian"/>
      </w:date>
    </w:sdtPr>
    <w:sdtEndPr/>
    <w:sdtContent>
      <w:p w14:paraId="31FFAAB3" w14:textId="77777777" w:rsidR="00DD0400" w:rsidRPr="00083938" w:rsidRDefault="00DD0400" w:rsidP="00EE3BC9">
        <w:pPr>
          <w:spacing w:after="0" w:line="240" w:lineRule="auto"/>
          <w:jc w:val="right"/>
          <w:rPr>
            <w:rFonts w:cstheme="minorHAnsi"/>
            <w:bCs/>
            <w:sz w:val="20"/>
            <w:szCs w:val="20"/>
          </w:rPr>
        </w:pPr>
        <w:r w:rsidRPr="00083938">
          <w:rPr>
            <w:rStyle w:val="PlaceholderText"/>
            <w:rFonts w:cstheme="minorHAnsi"/>
            <w:bCs/>
            <w:color w:val="auto"/>
            <w:sz w:val="20"/>
            <w:szCs w:val="20"/>
          </w:rPr>
          <w:t>Date</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8F15" w14:textId="77777777" w:rsidR="009C0F11" w:rsidRDefault="009C0F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283C"/>
    <w:multiLevelType w:val="hybridMultilevel"/>
    <w:tmpl w:val="A654803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 w15:restartNumberingAfterBreak="0">
    <w:nsid w:val="036A3A90"/>
    <w:multiLevelType w:val="multilevel"/>
    <w:tmpl w:val="731A28EC"/>
    <w:lvl w:ilvl="0">
      <w:start w:val="1"/>
      <w:numFmt w:val="decimal"/>
      <w:lvlText w:val="%1.0"/>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8956CFF"/>
    <w:multiLevelType w:val="hybridMultilevel"/>
    <w:tmpl w:val="8B7C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F63B7"/>
    <w:multiLevelType w:val="hybridMultilevel"/>
    <w:tmpl w:val="281889A8"/>
    <w:lvl w:ilvl="0" w:tplc="57F60D3E">
      <w:start w:val="1"/>
      <w:numFmt w:val="bullet"/>
      <w:lvlText w:val=""/>
      <w:lvlJc w:val="left"/>
      <w:pPr>
        <w:ind w:left="770" w:hanging="360"/>
      </w:pPr>
      <w:rPr>
        <w:rFonts w:ascii="Symbol" w:hAnsi="Symbol" w:hint="default"/>
        <w:color w:val="0070C0"/>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23326C91"/>
    <w:multiLevelType w:val="hybridMultilevel"/>
    <w:tmpl w:val="750A83B6"/>
    <w:lvl w:ilvl="0" w:tplc="E98663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254140"/>
    <w:multiLevelType w:val="hybridMultilevel"/>
    <w:tmpl w:val="05FAC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FF7884"/>
    <w:multiLevelType w:val="hybridMultilevel"/>
    <w:tmpl w:val="8606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F33B0C"/>
    <w:multiLevelType w:val="hybridMultilevel"/>
    <w:tmpl w:val="6A34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53506"/>
    <w:multiLevelType w:val="hybridMultilevel"/>
    <w:tmpl w:val="DAAA2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3F5765"/>
    <w:multiLevelType w:val="hybridMultilevel"/>
    <w:tmpl w:val="CF8CC4F8"/>
    <w:lvl w:ilvl="0" w:tplc="E98663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731562"/>
    <w:multiLevelType w:val="hybridMultilevel"/>
    <w:tmpl w:val="2F7AE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D33118"/>
    <w:multiLevelType w:val="hybridMultilevel"/>
    <w:tmpl w:val="4E7416F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1"/>
  </w:num>
  <w:num w:numId="2">
    <w:abstractNumId w:val="10"/>
  </w:num>
  <w:num w:numId="3">
    <w:abstractNumId w:val="7"/>
  </w:num>
  <w:num w:numId="4">
    <w:abstractNumId w:val="0"/>
  </w:num>
  <w:num w:numId="5">
    <w:abstractNumId w:val="11"/>
  </w:num>
  <w:num w:numId="6">
    <w:abstractNumId w:val="5"/>
  </w:num>
  <w:num w:numId="7">
    <w:abstractNumId w:val="6"/>
  </w:num>
  <w:num w:numId="8">
    <w:abstractNumId w:val="2"/>
  </w:num>
  <w:num w:numId="9">
    <w:abstractNumId w:val="8"/>
  </w:num>
  <w:num w:numId="10">
    <w:abstractNumId w:val="9"/>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06"/>
    <w:rsid w:val="00083938"/>
    <w:rsid w:val="000A05FF"/>
    <w:rsid w:val="001526DA"/>
    <w:rsid w:val="0015384A"/>
    <w:rsid w:val="00194376"/>
    <w:rsid w:val="001A5004"/>
    <w:rsid w:val="001C3BD8"/>
    <w:rsid w:val="00232D5A"/>
    <w:rsid w:val="00252094"/>
    <w:rsid w:val="00267330"/>
    <w:rsid w:val="00276F4B"/>
    <w:rsid w:val="002B2024"/>
    <w:rsid w:val="002D5610"/>
    <w:rsid w:val="003220E6"/>
    <w:rsid w:val="003263F9"/>
    <w:rsid w:val="00331AF8"/>
    <w:rsid w:val="00351C7F"/>
    <w:rsid w:val="003D14E0"/>
    <w:rsid w:val="00402305"/>
    <w:rsid w:val="00435564"/>
    <w:rsid w:val="004A467B"/>
    <w:rsid w:val="00504FF8"/>
    <w:rsid w:val="0056596B"/>
    <w:rsid w:val="005D4EAA"/>
    <w:rsid w:val="005D7C49"/>
    <w:rsid w:val="005E3479"/>
    <w:rsid w:val="00611BF7"/>
    <w:rsid w:val="00630FB6"/>
    <w:rsid w:val="006D663A"/>
    <w:rsid w:val="007077D3"/>
    <w:rsid w:val="00820073"/>
    <w:rsid w:val="00873887"/>
    <w:rsid w:val="008A4D03"/>
    <w:rsid w:val="00951A6B"/>
    <w:rsid w:val="0097681F"/>
    <w:rsid w:val="00995706"/>
    <w:rsid w:val="009C0A08"/>
    <w:rsid w:val="009C0F11"/>
    <w:rsid w:val="00A12D73"/>
    <w:rsid w:val="00AA594C"/>
    <w:rsid w:val="00AB0DA5"/>
    <w:rsid w:val="00AF242F"/>
    <w:rsid w:val="00B146E3"/>
    <w:rsid w:val="00BF490D"/>
    <w:rsid w:val="00C1660C"/>
    <w:rsid w:val="00C20EB8"/>
    <w:rsid w:val="00C4194F"/>
    <w:rsid w:val="00D57AC8"/>
    <w:rsid w:val="00D65706"/>
    <w:rsid w:val="00DD0400"/>
    <w:rsid w:val="00DD3FC5"/>
    <w:rsid w:val="00E95AF1"/>
    <w:rsid w:val="00EA2CA1"/>
    <w:rsid w:val="00EB1B65"/>
    <w:rsid w:val="00EE3BC9"/>
    <w:rsid w:val="00EF1FD3"/>
    <w:rsid w:val="00F06937"/>
    <w:rsid w:val="00F328C0"/>
    <w:rsid w:val="00F9002C"/>
    <w:rsid w:val="00FB5514"/>
    <w:rsid w:val="00FD3C21"/>
    <w:rsid w:val="00FE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7B4C644"/>
  <w15:chartTrackingRefBased/>
  <w15:docId w15:val="{3FD798B7-A7A6-4D7B-9F92-CBCDCDF8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0400"/>
    <w:pPr>
      <w:keepNext/>
      <w:keepLines/>
      <w:spacing w:before="480" w:after="240"/>
      <w:outlineLvl w:val="0"/>
    </w:pPr>
    <w:rPr>
      <w:rFonts w:asciiTheme="majorHAnsi" w:eastAsiaTheme="majorEastAsia" w:hAnsiTheme="majorHAnsi" w:cstheme="majorBidi"/>
      <w:b/>
      <w:color w:val="007B5F"/>
      <w:sz w:val="32"/>
      <w:szCs w:val="32"/>
    </w:rPr>
  </w:style>
  <w:style w:type="paragraph" w:styleId="Heading2">
    <w:name w:val="heading 2"/>
    <w:basedOn w:val="Normal"/>
    <w:next w:val="Normal"/>
    <w:link w:val="Heading2Char"/>
    <w:uiPriority w:val="9"/>
    <w:unhideWhenUsed/>
    <w:qFormat/>
    <w:rsid w:val="00DD0400"/>
    <w:pPr>
      <w:keepNext/>
      <w:keepLines/>
      <w:spacing w:before="160" w:after="120"/>
      <w:outlineLvl w:val="1"/>
    </w:pPr>
    <w:rPr>
      <w:rFonts w:asciiTheme="majorHAnsi" w:eastAsiaTheme="majorEastAsia" w:hAnsiTheme="majorHAnsi" w:cstheme="majorBidi"/>
      <w:b/>
      <w:color w:val="007B5F"/>
      <w:sz w:val="24"/>
      <w:szCs w:val="26"/>
    </w:rPr>
  </w:style>
  <w:style w:type="paragraph" w:styleId="Heading3">
    <w:name w:val="heading 3"/>
    <w:basedOn w:val="Normal"/>
    <w:next w:val="Normal"/>
    <w:link w:val="Heading3Char"/>
    <w:uiPriority w:val="9"/>
    <w:unhideWhenUsed/>
    <w:qFormat/>
    <w:rsid w:val="00AF242F"/>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400"/>
    <w:rPr>
      <w:rFonts w:asciiTheme="majorHAnsi" w:eastAsiaTheme="majorEastAsia" w:hAnsiTheme="majorHAnsi" w:cstheme="majorBidi"/>
      <w:b/>
      <w:color w:val="007B5F"/>
      <w:sz w:val="32"/>
      <w:szCs w:val="32"/>
    </w:rPr>
  </w:style>
  <w:style w:type="paragraph" w:styleId="ListParagraph">
    <w:name w:val="List Paragraph"/>
    <w:basedOn w:val="Normal"/>
    <w:uiPriority w:val="34"/>
    <w:qFormat/>
    <w:rsid w:val="00D65706"/>
    <w:pPr>
      <w:ind w:left="720"/>
      <w:contextualSpacing/>
    </w:pPr>
  </w:style>
  <w:style w:type="character" w:customStyle="1" w:styleId="Heading2Char">
    <w:name w:val="Heading 2 Char"/>
    <w:basedOn w:val="DefaultParagraphFont"/>
    <w:link w:val="Heading2"/>
    <w:uiPriority w:val="9"/>
    <w:rsid w:val="00DD0400"/>
    <w:rPr>
      <w:rFonts w:asciiTheme="majorHAnsi" w:eastAsiaTheme="majorEastAsia" w:hAnsiTheme="majorHAnsi" w:cstheme="majorBidi"/>
      <w:b/>
      <w:color w:val="007B5F"/>
      <w:sz w:val="24"/>
      <w:szCs w:val="26"/>
    </w:rPr>
  </w:style>
  <w:style w:type="paragraph" w:styleId="Header">
    <w:name w:val="header"/>
    <w:basedOn w:val="Normal"/>
    <w:link w:val="HeaderChar"/>
    <w:uiPriority w:val="99"/>
    <w:unhideWhenUsed/>
    <w:rsid w:val="00153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84A"/>
  </w:style>
  <w:style w:type="paragraph" w:styleId="Footer">
    <w:name w:val="footer"/>
    <w:basedOn w:val="Normal"/>
    <w:link w:val="FooterChar"/>
    <w:uiPriority w:val="99"/>
    <w:unhideWhenUsed/>
    <w:rsid w:val="00153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84A"/>
  </w:style>
  <w:style w:type="character" w:customStyle="1" w:styleId="Heading3Char">
    <w:name w:val="Heading 3 Char"/>
    <w:basedOn w:val="DefaultParagraphFont"/>
    <w:link w:val="Heading3"/>
    <w:uiPriority w:val="9"/>
    <w:rsid w:val="00AF242F"/>
    <w:rPr>
      <w:rFonts w:asciiTheme="majorHAnsi" w:eastAsiaTheme="majorEastAsia" w:hAnsiTheme="majorHAnsi" w:cstheme="majorBidi"/>
      <w:i/>
      <w:szCs w:val="24"/>
    </w:rPr>
  </w:style>
  <w:style w:type="paragraph" w:styleId="TOCHeading">
    <w:name w:val="TOC Heading"/>
    <w:basedOn w:val="Heading1"/>
    <w:next w:val="Normal"/>
    <w:uiPriority w:val="39"/>
    <w:unhideWhenUsed/>
    <w:qFormat/>
    <w:rsid w:val="009C0F11"/>
    <w:pPr>
      <w:spacing w:before="240" w:after="0"/>
      <w:outlineLvl w:val="9"/>
    </w:pPr>
    <w:rPr>
      <w:b w:val="0"/>
      <w:color w:val="2F5496" w:themeColor="accent1" w:themeShade="BF"/>
    </w:rPr>
  </w:style>
  <w:style w:type="paragraph" w:styleId="TOC2">
    <w:name w:val="toc 2"/>
    <w:basedOn w:val="Normal"/>
    <w:next w:val="Normal"/>
    <w:autoRedefine/>
    <w:uiPriority w:val="39"/>
    <w:unhideWhenUsed/>
    <w:rsid w:val="009C0F11"/>
    <w:pPr>
      <w:spacing w:after="100"/>
      <w:ind w:left="220"/>
    </w:pPr>
    <w:rPr>
      <w:rFonts w:eastAsiaTheme="minorEastAsia" w:cs="Times New Roman"/>
    </w:rPr>
  </w:style>
  <w:style w:type="paragraph" w:styleId="TOC1">
    <w:name w:val="toc 1"/>
    <w:basedOn w:val="Normal"/>
    <w:next w:val="Normal"/>
    <w:autoRedefine/>
    <w:uiPriority w:val="39"/>
    <w:unhideWhenUsed/>
    <w:rsid w:val="009C0F11"/>
    <w:pPr>
      <w:spacing w:after="100"/>
    </w:pPr>
    <w:rPr>
      <w:rFonts w:eastAsiaTheme="minorEastAsia" w:cs="Times New Roman"/>
    </w:rPr>
  </w:style>
  <w:style w:type="paragraph" w:styleId="TOC3">
    <w:name w:val="toc 3"/>
    <w:basedOn w:val="Normal"/>
    <w:next w:val="Normal"/>
    <w:autoRedefine/>
    <w:uiPriority w:val="39"/>
    <w:unhideWhenUsed/>
    <w:rsid w:val="009C0F11"/>
    <w:pPr>
      <w:spacing w:after="100"/>
      <w:ind w:left="440"/>
    </w:pPr>
    <w:rPr>
      <w:rFonts w:eastAsiaTheme="minorEastAsia" w:cs="Times New Roman"/>
    </w:rPr>
  </w:style>
  <w:style w:type="character" w:styleId="Hyperlink">
    <w:name w:val="Hyperlink"/>
    <w:basedOn w:val="DefaultParagraphFont"/>
    <w:uiPriority w:val="99"/>
    <w:unhideWhenUsed/>
    <w:rsid w:val="009C0F11"/>
    <w:rPr>
      <w:color w:val="0563C1" w:themeColor="hyperlink"/>
      <w:u w:val="single"/>
    </w:rPr>
  </w:style>
  <w:style w:type="paragraph" w:styleId="Title">
    <w:name w:val="Title"/>
    <w:basedOn w:val="Normal"/>
    <w:next w:val="Normal"/>
    <w:link w:val="TitleChar"/>
    <w:qFormat/>
    <w:rsid w:val="00EE3BC9"/>
    <w:pPr>
      <w:pBdr>
        <w:bottom w:val="single" w:sz="4" w:space="1" w:color="4A5154"/>
      </w:pBdr>
      <w:spacing w:after="0" w:line="240" w:lineRule="auto"/>
      <w:contextualSpacing/>
      <w:jc w:val="right"/>
    </w:pPr>
    <w:rPr>
      <w:rFonts w:ascii="Arial Black" w:eastAsiaTheme="majorEastAsia" w:hAnsi="Arial Black" w:cstheme="majorBidi"/>
      <w:b/>
      <w:color w:val="007B5F"/>
      <w:spacing w:val="-10"/>
      <w:kern w:val="28"/>
      <w:sz w:val="44"/>
      <w:szCs w:val="56"/>
    </w:rPr>
  </w:style>
  <w:style w:type="character" w:customStyle="1" w:styleId="TitleChar">
    <w:name w:val="Title Char"/>
    <w:basedOn w:val="DefaultParagraphFont"/>
    <w:link w:val="Title"/>
    <w:rsid w:val="00EE3BC9"/>
    <w:rPr>
      <w:rFonts w:ascii="Arial Black" w:eastAsiaTheme="majorEastAsia" w:hAnsi="Arial Black" w:cstheme="majorBidi"/>
      <w:b/>
      <w:color w:val="007B5F"/>
      <w:spacing w:val="-10"/>
      <w:kern w:val="28"/>
      <w:sz w:val="44"/>
      <w:szCs w:val="56"/>
    </w:rPr>
  </w:style>
  <w:style w:type="paragraph" w:styleId="Subtitle">
    <w:name w:val="Subtitle"/>
    <w:aliases w:val="Subtitle 1"/>
    <w:basedOn w:val="Normal"/>
    <w:next w:val="Normal"/>
    <w:link w:val="SubtitleChar"/>
    <w:uiPriority w:val="1"/>
    <w:qFormat/>
    <w:rsid w:val="009C0F11"/>
    <w:pPr>
      <w:numPr>
        <w:ilvl w:val="1"/>
      </w:numPr>
      <w:spacing w:after="0"/>
      <w:jc w:val="right"/>
    </w:pPr>
    <w:rPr>
      <w:rFonts w:ascii="Arial" w:eastAsiaTheme="minorEastAsia" w:hAnsi="Arial"/>
      <w:b/>
      <w:color w:val="4A5157"/>
      <w:spacing w:val="15"/>
      <w:sz w:val="40"/>
    </w:rPr>
  </w:style>
  <w:style w:type="character" w:customStyle="1" w:styleId="SubtitleChar">
    <w:name w:val="Subtitle Char"/>
    <w:aliases w:val="Subtitle 1 Char"/>
    <w:basedOn w:val="DefaultParagraphFont"/>
    <w:link w:val="Subtitle"/>
    <w:uiPriority w:val="1"/>
    <w:rsid w:val="009C0F11"/>
    <w:rPr>
      <w:rFonts w:ascii="Arial" w:eastAsiaTheme="minorEastAsia" w:hAnsi="Arial"/>
      <w:b/>
      <w:color w:val="4A5157"/>
      <w:spacing w:val="15"/>
      <w:sz w:val="40"/>
    </w:rPr>
  </w:style>
  <w:style w:type="paragraph" w:customStyle="1" w:styleId="Subtitle2">
    <w:name w:val="Subtitle 2"/>
    <w:basedOn w:val="Normal"/>
    <w:link w:val="Subtitle2Char"/>
    <w:uiPriority w:val="1"/>
    <w:qFormat/>
    <w:rsid w:val="009C0F11"/>
    <w:pPr>
      <w:spacing w:after="0"/>
      <w:jc w:val="right"/>
    </w:pPr>
    <w:rPr>
      <w:rFonts w:ascii="Arial" w:hAnsi="Arial"/>
      <w:b/>
      <w:color w:val="4A5157"/>
      <w:sz w:val="32"/>
    </w:rPr>
  </w:style>
  <w:style w:type="paragraph" w:customStyle="1" w:styleId="Subtitle3">
    <w:name w:val="Subtitle 3"/>
    <w:basedOn w:val="Normal"/>
    <w:link w:val="Subtitle3Char"/>
    <w:uiPriority w:val="1"/>
    <w:qFormat/>
    <w:rsid w:val="009C0F11"/>
    <w:pPr>
      <w:spacing w:after="120"/>
    </w:pPr>
    <w:rPr>
      <w:rFonts w:ascii="Arial" w:hAnsi="Arial"/>
      <w:b/>
      <w:color w:val="4A5157"/>
      <w:sz w:val="24"/>
    </w:rPr>
  </w:style>
  <w:style w:type="character" w:customStyle="1" w:styleId="Subtitle2Char">
    <w:name w:val="Subtitle 2 Char"/>
    <w:basedOn w:val="DefaultParagraphFont"/>
    <w:link w:val="Subtitle2"/>
    <w:uiPriority w:val="1"/>
    <w:rsid w:val="009C0F11"/>
    <w:rPr>
      <w:rFonts w:ascii="Arial" w:hAnsi="Arial"/>
      <w:b/>
      <w:color w:val="4A5157"/>
      <w:sz w:val="32"/>
    </w:rPr>
  </w:style>
  <w:style w:type="character" w:customStyle="1" w:styleId="Subtitle3Char">
    <w:name w:val="Subtitle 3 Char"/>
    <w:basedOn w:val="DefaultParagraphFont"/>
    <w:link w:val="Subtitle3"/>
    <w:uiPriority w:val="1"/>
    <w:rsid w:val="009C0F11"/>
    <w:rPr>
      <w:rFonts w:ascii="Arial" w:hAnsi="Arial"/>
      <w:b/>
      <w:color w:val="4A5157"/>
      <w:sz w:val="24"/>
    </w:rPr>
  </w:style>
  <w:style w:type="paragraph" w:customStyle="1" w:styleId="NormalSingleSpacing">
    <w:name w:val="Normal Single Spacing"/>
    <w:basedOn w:val="Normal"/>
    <w:link w:val="NormalSingleSpacingChar"/>
    <w:qFormat/>
    <w:rsid w:val="009C0F11"/>
    <w:pPr>
      <w:spacing w:after="60" w:line="240" w:lineRule="auto"/>
      <w:ind w:left="446"/>
    </w:pPr>
    <w:rPr>
      <w:rFonts w:ascii="Arial" w:hAnsi="Arial"/>
      <w:color w:val="4A5157"/>
    </w:rPr>
  </w:style>
  <w:style w:type="character" w:customStyle="1" w:styleId="NormalSingleSpacingChar">
    <w:name w:val="Normal Single Spacing Char"/>
    <w:basedOn w:val="DefaultParagraphFont"/>
    <w:link w:val="NormalSingleSpacing"/>
    <w:rsid w:val="009C0F11"/>
    <w:rPr>
      <w:rFonts w:ascii="Arial" w:hAnsi="Arial"/>
      <w:color w:val="4A5157"/>
    </w:rPr>
  </w:style>
  <w:style w:type="character" w:styleId="PlaceholderText">
    <w:name w:val="Placeholder Text"/>
    <w:basedOn w:val="DefaultParagraphFont"/>
    <w:uiPriority w:val="99"/>
    <w:semiHidden/>
    <w:rsid w:val="00DD0400"/>
    <w:rPr>
      <w:color w:val="808080"/>
    </w:rPr>
  </w:style>
  <w:style w:type="table" w:styleId="TableGrid">
    <w:name w:val="Table Grid"/>
    <w:basedOn w:val="TableNormal"/>
    <w:uiPriority w:val="39"/>
    <w:rsid w:val="00FB5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077D3"/>
    <w:rPr>
      <w:color w:val="605E5C"/>
      <w:shd w:val="clear" w:color="auto" w:fill="E1DFDD"/>
    </w:rPr>
  </w:style>
  <w:style w:type="character" w:styleId="FollowedHyperlink">
    <w:name w:val="FollowedHyperlink"/>
    <w:basedOn w:val="DefaultParagraphFont"/>
    <w:uiPriority w:val="99"/>
    <w:semiHidden/>
    <w:unhideWhenUsed/>
    <w:rsid w:val="00AA594C"/>
    <w:rPr>
      <w:color w:val="954F72" w:themeColor="followedHyperlink"/>
      <w:u w:val="single"/>
    </w:rPr>
  </w:style>
  <w:style w:type="paragraph" w:styleId="Revision">
    <w:name w:val="Revision"/>
    <w:hidden/>
    <w:uiPriority w:val="99"/>
    <w:semiHidden/>
    <w:rsid w:val="001526DA"/>
    <w:pPr>
      <w:spacing w:after="0" w:line="240" w:lineRule="auto"/>
    </w:pPr>
  </w:style>
  <w:style w:type="character" w:styleId="CommentReference">
    <w:name w:val="annotation reference"/>
    <w:basedOn w:val="DefaultParagraphFont"/>
    <w:uiPriority w:val="99"/>
    <w:semiHidden/>
    <w:unhideWhenUsed/>
    <w:rsid w:val="0056596B"/>
    <w:rPr>
      <w:sz w:val="16"/>
      <w:szCs w:val="16"/>
    </w:rPr>
  </w:style>
  <w:style w:type="paragraph" w:styleId="CommentText">
    <w:name w:val="annotation text"/>
    <w:basedOn w:val="Normal"/>
    <w:link w:val="CommentTextChar"/>
    <w:uiPriority w:val="99"/>
    <w:semiHidden/>
    <w:unhideWhenUsed/>
    <w:rsid w:val="0056596B"/>
    <w:pPr>
      <w:spacing w:line="240" w:lineRule="auto"/>
    </w:pPr>
    <w:rPr>
      <w:sz w:val="20"/>
      <w:szCs w:val="20"/>
    </w:rPr>
  </w:style>
  <w:style w:type="character" w:customStyle="1" w:styleId="CommentTextChar">
    <w:name w:val="Comment Text Char"/>
    <w:basedOn w:val="DefaultParagraphFont"/>
    <w:link w:val="CommentText"/>
    <w:uiPriority w:val="99"/>
    <w:semiHidden/>
    <w:rsid w:val="0056596B"/>
    <w:rPr>
      <w:sz w:val="20"/>
      <w:szCs w:val="20"/>
    </w:rPr>
  </w:style>
  <w:style w:type="paragraph" w:styleId="CommentSubject">
    <w:name w:val="annotation subject"/>
    <w:basedOn w:val="CommentText"/>
    <w:next w:val="CommentText"/>
    <w:link w:val="CommentSubjectChar"/>
    <w:uiPriority w:val="99"/>
    <w:semiHidden/>
    <w:unhideWhenUsed/>
    <w:rsid w:val="0056596B"/>
    <w:rPr>
      <w:b/>
      <w:bCs/>
    </w:rPr>
  </w:style>
  <w:style w:type="character" w:customStyle="1" w:styleId="CommentSubjectChar">
    <w:name w:val="Comment Subject Char"/>
    <w:basedOn w:val="CommentTextChar"/>
    <w:link w:val="CommentSubject"/>
    <w:uiPriority w:val="99"/>
    <w:semiHidden/>
    <w:rsid w:val="005659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nvironment.transportation.org/resources/practitioners-handbooks/applying-the-section-404b1-guidelines-in-transportation-project-decision-making/"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FBD2CEA47E4411AB73D0C6ED69F747"/>
        <w:category>
          <w:name w:val="General"/>
          <w:gallery w:val="placeholder"/>
        </w:category>
        <w:types>
          <w:type w:val="bbPlcHdr"/>
        </w:types>
        <w:behaviors>
          <w:behavior w:val="content"/>
        </w:behaviors>
        <w:guid w:val="{A062E96C-B0EC-4A79-9155-FDA8778DC8F2}"/>
      </w:docPartPr>
      <w:docPartBody>
        <w:p w:rsidR="00444FEB" w:rsidRDefault="00157F68" w:rsidP="00157F68">
          <w:pPr>
            <w:pStyle w:val="68FBD2CEA47E4411AB73D0C6ED69F7472"/>
          </w:pPr>
          <w:r>
            <w:rPr>
              <w:rStyle w:val="PlaceholderText"/>
            </w:rPr>
            <w:t>Project Name</w:t>
          </w:r>
        </w:p>
      </w:docPartBody>
    </w:docPart>
    <w:docPart>
      <w:docPartPr>
        <w:name w:val="B453CAB4A6B340FF92F385A528BF1185"/>
        <w:category>
          <w:name w:val="General"/>
          <w:gallery w:val="placeholder"/>
        </w:category>
        <w:types>
          <w:type w:val="bbPlcHdr"/>
        </w:types>
        <w:behaviors>
          <w:behavior w:val="content"/>
        </w:behaviors>
        <w:guid w:val="{4961FE0C-76E0-43E6-BE26-30C647B6B6D3}"/>
      </w:docPartPr>
      <w:docPartBody>
        <w:p w:rsidR="00444FEB" w:rsidRDefault="00157F68" w:rsidP="00157F68">
          <w:pPr>
            <w:pStyle w:val="B453CAB4A6B340FF92F385A528BF11851"/>
          </w:pPr>
          <w:r>
            <w:rPr>
              <w:rStyle w:val="PlaceholderText"/>
            </w:rPr>
            <w:t>Date</w:t>
          </w:r>
        </w:p>
      </w:docPartBody>
    </w:docPart>
    <w:docPart>
      <w:docPartPr>
        <w:name w:val="43D3BF01B3284CB7B5A606AB2C009CAA"/>
        <w:category>
          <w:name w:val="General"/>
          <w:gallery w:val="placeholder"/>
        </w:category>
        <w:types>
          <w:type w:val="bbPlcHdr"/>
        </w:types>
        <w:behaviors>
          <w:behavior w:val="content"/>
        </w:behaviors>
        <w:guid w:val="{5CAE6383-5083-472A-8A27-44F235545DD9}"/>
      </w:docPartPr>
      <w:docPartBody>
        <w:p w:rsidR="00444FEB" w:rsidRDefault="00157F68" w:rsidP="00157F68">
          <w:pPr>
            <w:pStyle w:val="43D3BF01B3284CB7B5A606AB2C009CAA"/>
          </w:pPr>
          <w:r>
            <w:rPr>
              <w:rStyle w:val="PlaceholderText"/>
            </w:rPr>
            <w:t>Project Name</w:t>
          </w:r>
        </w:p>
      </w:docPartBody>
    </w:docPart>
    <w:docPart>
      <w:docPartPr>
        <w:name w:val="6B3A21C143634BFC8F3E4230F7F41364"/>
        <w:category>
          <w:name w:val="General"/>
          <w:gallery w:val="placeholder"/>
        </w:category>
        <w:types>
          <w:type w:val="bbPlcHdr"/>
        </w:types>
        <w:behaviors>
          <w:behavior w:val="content"/>
        </w:behaviors>
        <w:guid w:val="{6828CA11-BA8F-4548-B331-EBD981EF4D73}"/>
      </w:docPartPr>
      <w:docPartBody>
        <w:p w:rsidR="00444FEB" w:rsidRDefault="00157F68" w:rsidP="00157F68">
          <w:pPr>
            <w:pStyle w:val="6B3A21C143634BFC8F3E4230F7F41364"/>
          </w:pPr>
          <w:r>
            <w:rPr>
              <w:rStyle w:val="PlaceholderText"/>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F68"/>
    <w:rsid w:val="00157F68"/>
    <w:rsid w:val="003C5B97"/>
    <w:rsid w:val="00444FEB"/>
    <w:rsid w:val="00447494"/>
    <w:rsid w:val="005839F0"/>
    <w:rsid w:val="009D5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7F68"/>
    <w:rPr>
      <w:color w:val="808080"/>
    </w:rPr>
  </w:style>
  <w:style w:type="paragraph" w:customStyle="1" w:styleId="68FBD2CEA47E4411AB73D0C6ED69F7472">
    <w:name w:val="68FBD2CEA47E4411AB73D0C6ED69F7472"/>
    <w:rsid w:val="00157F68"/>
    <w:pPr>
      <w:numPr>
        <w:ilvl w:val="1"/>
      </w:numPr>
      <w:spacing w:after="0"/>
      <w:jc w:val="right"/>
    </w:pPr>
    <w:rPr>
      <w:rFonts w:ascii="Arial" w:hAnsi="Arial"/>
      <w:b/>
      <w:color w:val="4A5157"/>
      <w:spacing w:val="15"/>
      <w:sz w:val="40"/>
    </w:rPr>
  </w:style>
  <w:style w:type="paragraph" w:customStyle="1" w:styleId="B453CAB4A6B340FF92F385A528BF11851">
    <w:name w:val="B453CAB4A6B340FF92F385A528BF11851"/>
    <w:rsid w:val="00157F68"/>
    <w:pPr>
      <w:spacing w:after="0"/>
      <w:jc w:val="right"/>
    </w:pPr>
    <w:rPr>
      <w:rFonts w:ascii="Arial" w:eastAsiaTheme="minorHAnsi" w:hAnsi="Arial"/>
      <w:b/>
      <w:color w:val="4A5157"/>
      <w:sz w:val="32"/>
    </w:rPr>
  </w:style>
  <w:style w:type="paragraph" w:customStyle="1" w:styleId="43D3BF01B3284CB7B5A606AB2C009CAA">
    <w:name w:val="43D3BF01B3284CB7B5A606AB2C009CAA"/>
    <w:rsid w:val="00157F68"/>
  </w:style>
  <w:style w:type="paragraph" w:customStyle="1" w:styleId="6B3A21C143634BFC8F3E4230F7F41364">
    <w:name w:val="6B3A21C143634BFC8F3E4230F7F41364"/>
    <w:rsid w:val="00157F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08668-B80F-4770-A729-96F74A6D0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8</Pages>
  <Words>1811</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Stone</dc:creator>
  <cp:keywords/>
  <dc:description/>
  <cp:lastModifiedBy>Stone, Tara</cp:lastModifiedBy>
  <cp:revision>13</cp:revision>
  <dcterms:created xsi:type="dcterms:W3CDTF">2021-08-17T14:52:00Z</dcterms:created>
  <dcterms:modified xsi:type="dcterms:W3CDTF">2022-03-09T00:04:00Z</dcterms:modified>
</cp:coreProperties>
</file>